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27" w:rsidRPr="009F5739" w:rsidRDefault="00071A27" w:rsidP="009F573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39">
        <w:rPr>
          <w:rFonts w:ascii="Times New Roman" w:hAnsi="Times New Roman" w:cs="Times New Roman"/>
          <w:sz w:val="24"/>
          <w:szCs w:val="24"/>
        </w:rPr>
        <w:t>ОБЩИНСКА ИЗБИРАТЕЛНА КОМИСИЯ – ЕЛЕНА 0413</w:t>
      </w:r>
    </w:p>
    <w:p w:rsidR="00071A27" w:rsidRPr="009F5739" w:rsidRDefault="00071A27" w:rsidP="00474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A27" w:rsidRPr="009F5739" w:rsidRDefault="00071A27" w:rsidP="00474A8E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5739">
        <w:rPr>
          <w:rFonts w:ascii="Times New Roman" w:hAnsi="Times New Roman" w:cs="Times New Roman"/>
          <w:b/>
          <w:color w:val="auto"/>
          <w:sz w:val="24"/>
          <w:szCs w:val="24"/>
        </w:rPr>
        <w:t>ПРОТОКОЛ</w:t>
      </w:r>
    </w:p>
    <w:p w:rsidR="00071A27" w:rsidRPr="009F5739" w:rsidRDefault="00071A27" w:rsidP="00474A8E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9F5739">
        <w:rPr>
          <w:rFonts w:ascii="Times New Roman" w:hAnsi="Times New Roman" w:cs="Times New Roman"/>
          <w:b/>
          <w:color w:val="auto"/>
          <w:sz w:val="24"/>
          <w:szCs w:val="24"/>
        </w:rPr>
        <w:t>№ 16</w:t>
      </w:r>
    </w:p>
    <w:p w:rsidR="00071A27" w:rsidRPr="009F5739" w:rsidRDefault="00071A27" w:rsidP="00474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39">
        <w:rPr>
          <w:rFonts w:ascii="Times New Roman" w:hAnsi="Times New Roman" w:cs="Times New Roman"/>
          <w:b/>
          <w:sz w:val="24"/>
          <w:szCs w:val="24"/>
        </w:rPr>
        <w:t>Елена /2.10.2023 г.</w:t>
      </w:r>
    </w:p>
    <w:p w:rsidR="00071A27" w:rsidRPr="009F5739" w:rsidRDefault="00071A27" w:rsidP="009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A27" w:rsidRPr="009F5739" w:rsidRDefault="00071A27" w:rsidP="009F573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Днес, 2.10.2023г., в 16,30 ч. в зала № 117, в сградата на Община Елена, ул. </w:t>
      </w:r>
      <w:r w:rsidRPr="009F5739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9F5739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Pr="009F5739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:rsidR="00071A27" w:rsidRPr="009F5739" w:rsidRDefault="00071A27" w:rsidP="009F573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ПРИСЪСТВАТ: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Председател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Боряна Цветанова Атанасова – Минчева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pStyle w:val="a5"/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pStyle w:val="a5"/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</w:r>
      <w:r w:rsidRPr="009F573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071A27" w:rsidRPr="009F5739" w:rsidRDefault="00071A27" w:rsidP="009F5739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39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предложи следният </w:t>
      </w:r>
    </w:p>
    <w:p w:rsidR="00071A27" w:rsidRPr="009F5739" w:rsidRDefault="00071A27" w:rsidP="009F5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39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071A27" w:rsidRPr="009F5739" w:rsidRDefault="00071A27" w:rsidP="009F57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</w:pPr>
    </w:p>
    <w:p w:rsidR="004C188A" w:rsidRPr="009F5739" w:rsidRDefault="006A385B" w:rsidP="009F57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57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утвърждаване образци на изборни </w:t>
      </w:r>
      <w:r w:rsidR="004C188A" w:rsidRPr="009F57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</w:t>
      </w:r>
      <w:r w:rsidRPr="009F57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на 29 октомври 2023 г.</w:t>
      </w:r>
      <w:r w:rsidRPr="009F57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071A27" w:rsidRPr="009F5739" w:rsidRDefault="00071A27" w:rsidP="009F57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57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Публичен регистър на жалбите и сигналите до ОИК – Елена и решенията по тях.</w:t>
      </w:r>
    </w:p>
    <w:p w:rsidR="00071A27" w:rsidRPr="009F5739" w:rsidRDefault="00071A27" w:rsidP="009F5739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71A27" w:rsidRPr="009F5739" w:rsidRDefault="00FE18BA" w:rsidP="009F5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9F5739" w:rsidRPr="009F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9F5739" w:rsidRPr="009F5739">
        <w:rPr>
          <w:rFonts w:ascii="Times New Roman" w:hAnsi="Times New Roman" w:cs="Times New Roman"/>
          <w:b/>
          <w:sz w:val="24"/>
          <w:szCs w:val="24"/>
        </w:rPr>
        <w:t>ОДОБРЯВАНЕ НА ОБРАЗЦИ И ТИРАЖ  НА  ВИДОВЕТЕ БЮЛЕТИНИ ЗА МЕСТНИ ИЗБОРИ 2023Г.</w:t>
      </w:r>
    </w:p>
    <w:p w:rsidR="00071A27" w:rsidRPr="009F5739" w:rsidRDefault="00071A27" w:rsidP="009F5739">
      <w:pPr>
        <w:pStyle w:val="a3"/>
        <w:ind w:firstLine="709"/>
        <w:jc w:val="both"/>
      </w:pPr>
      <w:r w:rsidRPr="009F5739">
        <w:t xml:space="preserve">Във връзка с изпълнение на Решение № 1979-МИ/18.08.2023 г. на ЦИК София, ОИК </w:t>
      </w:r>
      <w:r w:rsidR="004C188A" w:rsidRPr="009F5739">
        <w:t>Елена</w:t>
      </w:r>
      <w:r w:rsidRPr="009F5739">
        <w:t xml:space="preserve"> одобри образците на </w:t>
      </w:r>
      <w:r w:rsidR="004C188A" w:rsidRPr="009F5739">
        <w:t xml:space="preserve"> </w:t>
      </w:r>
      <w:r w:rsidR="00D24E82" w:rsidRPr="009F5739">
        <w:rPr>
          <w:b/>
        </w:rPr>
        <w:t xml:space="preserve">6 </w:t>
      </w:r>
      <w:r w:rsidR="00D24E82" w:rsidRPr="009F5739">
        <w:t xml:space="preserve">броя </w:t>
      </w:r>
      <w:r w:rsidR="00A26EC3" w:rsidRPr="009F5739">
        <w:t xml:space="preserve">графични образци на </w:t>
      </w:r>
      <w:r w:rsidR="00D24E82" w:rsidRPr="009F5739">
        <w:t>изборни</w:t>
      </w:r>
      <w:r w:rsidR="004C188A" w:rsidRPr="009F5739">
        <w:t xml:space="preserve"> бюлетини в Община Елена</w:t>
      </w:r>
      <w:r w:rsidRPr="009F5739">
        <w:t xml:space="preserve"> за Местни избори 2023г.</w:t>
      </w:r>
      <w:r w:rsidR="00D24E82" w:rsidRPr="009F5739">
        <w:t>, както следва:</w:t>
      </w:r>
    </w:p>
    <w:p w:rsidR="00D24E82" w:rsidRPr="009F5739" w:rsidRDefault="00D24E82" w:rsidP="009F5739">
      <w:pPr>
        <w:pStyle w:val="a3"/>
        <w:numPr>
          <w:ilvl w:val="0"/>
          <w:numId w:val="4"/>
        </w:numPr>
        <w:ind w:firstLine="709"/>
        <w:jc w:val="both"/>
      </w:pPr>
      <w:r w:rsidRPr="009F5739">
        <w:t>За общински съветници</w:t>
      </w:r>
    </w:p>
    <w:p w:rsidR="00D24E82" w:rsidRPr="009F5739" w:rsidRDefault="00D24E82" w:rsidP="009F5739">
      <w:pPr>
        <w:pStyle w:val="a3"/>
        <w:numPr>
          <w:ilvl w:val="0"/>
          <w:numId w:val="4"/>
        </w:numPr>
        <w:ind w:firstLine="709"/>
        <w:jc w:val="both"/>
      </w:pPr>
      <w:r w:rsidRPr="009F5739">
        <w:t>За кмет на Община Елена</w:t>
      </w:r>
    </w:p>
    <w:p w:rsidR="00D24E82" w:rsidRPr="009F5739" w:rsidRDefault="00D24E82" w:rsidP="009F5739">
      <w:pPr>
        <w:pStyle w:val="a3"/>
        <w:numPr>
          <w:ilvl w:val="0"/>
          <w:numId w:val="4"/>
        </w:numPr>
        <w:ind w:left="0" w:firstLine="1429"/>
        <w:jc w:val="both"/>
      </w:pPr>
      <w:r w:rsidRPr="009F5739">
        <w:t>За кметове на кметства</w:t>
      </w:r>
    </w:p>
    <w:p w:rsidR="002848B3" w:rsidRPr="009F5739" w:rsidRDefault="002848B3" w:rsidP="009F5739">
      <w:pPr>
        <w:pStyle w:val="a3"/>
        <w:ind w:left="720" w:firstLine="709"/>
        <w:jc w:val="both"/>
      </w:pPr>
      <w:r w:rsidRPr="009F5739">
        <w:t>След разглеждане на направените образци и гласуване,</w:t>
      </w:r>
      <w:r w:rsidR="00A26EC3" w:rsidRPr="009F5739">
        <w:t xml:space="preserve"> </w:t>
      </w:r>
      <w:r w:rsidR="00B16B6A" w:rsidRPr="009F5739">
        <w:t xml:space="preserve">поименно и собственоръчно подписани </w:t>
      </w:r>
      <w:r w:rsidR="00A26EC3" w:rsidRPr="009F5739">
        <w:t>върху всеки отделен образец</w:t>
      </w:r>
      <w:r w:rsidRPr="009F5739">
        <w:t xml:space="preserve"> както следва: </w:t>
      </w:r>
    </w:p>
    <w:p w:rsidR="00D24E82" w:rsidRPr="009F5739" w:rsidRDefault="00A21322" w:rsidP="009F5739">
      <w:pPr>
        <w:pStyle w:val="a3"/>
        <w:ind w:left="720" w:firstLine="709"/>
        <w:jc w:val="both"/>
      </w:pPr>
      <w:r w:rsidRPr="009F5739">
        <w:t>ГЛАСУВАЛИ</w:t>
      </w:r>
      <w:r w:rsidR="002848B3" w:rsidRPr="009F5739">
        <w:t>: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Анета Красимирова Николова 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Костадин Петров Господинов 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Иванка Йорданова Сиракова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Мирослава Димова Капинчева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Боряна Цветанова Атанасова - Минчева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Даниела Страхилова Лаловска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Христо Йорданов Петров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2848B3" w:rsidRDefault="002848B3" w:rsidP="00474A8E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Стефан Пенчев Николов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2848B3" w:rsidRPr="00474A8E" w:rsidRDefault="002848B3" w:rsidP="00474A8E">
      <w:pPr>
        <w:pStyle w:val="a5"/>
        <w:numPr>
          <w:ilvl w:val="0"/>
          <w:numId w:val="5"/>
        </w:numPr>
        <w:spacing w:after="0"/>
        <w:ind w:left="851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74A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Емине Мехм</w:t>
      </w:r>
      <w:bookmarkStart w:id="0" w:name="_GoBack"/>
      <w:bookmarkEnd w:id="0"/>
      <w:r w:rsidRPr="00474A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едова Мурадова – Хасанова</w:t>
      </w:r>
      <w:r w:rsidRPr="00474A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71A27" w:rsidRPr="009F5739" w:rsidRDefault="00A26EC3" w:rsidP="009F5739">
      <w:pPr>
        <w:pStyle w:val="a3"/>
        <w:ind w:firstLine="709"/>
        <w:jc w:val="both"/>
      </w:pPr>
      <w:r w:rsidRPr="009F5739">
        <w:t>На основание</w:t>
      </w:r>
      <w:r w:rsidR="00071A27" w:rsidRPr="009F5739">
        <w:t xml:space="preserve"> чл.87, ал.1, т.1 и т.9 от </w:t>
      </w:r>
      <w:r w:rsidR="002848B3" w:rsidRPr="009F5739">
        <w:t>ИК</w:t>
      </w:r>
      <w:r w:rsidR="00071A27" w:rsidRPr="009F5739">
        <w:t xml:space="preserve"> и Решени</w:t>
      </w:r>
      <w:r w:rsidRPr="009F5739">
        <w:t>е № 1979-МИ/18.08.2023г. на ЦИК,</w:t>
      </w:r>
      <w:r w:rsidR="00071A27" w:rsidRPr="009F5739">
        <w:t xml:space="preserve"> ОИК- </w:t>
      </w:r>
      <w:r w:rsidR="002848B3" w:rsidRPr="009F5739">
        <w:t>Елена</w:t>
      </w:r>
    </w:p>
    <w:p w:rsidR="00071A27" w:rsidRPr="009F5739" w:rsidRDefault="00071A27" w:rsidP="009F5739">
      <w:pPr>
        <w:pStyle w:val="a3"/>
        <w:ind w:firstLine="709"/>
        <w:jc w:val="both"/>
        <w:rPr>
          <w:rStyle w:val="a4"/>
        </w:rPr>
      </w:pPr>
      <w:r w:rsidRPr="009F5739">
        <w:rPr>
          <w:rStyle w:val="a4"/>
        </w:rPr>
        <w:t>РЕШИ:</w:t>
      </w:r>
    </w:p>
    <w:p w:rsidR="00385E38" w:rsidRPr="009F5739" w:rsidRDefault="00A26EC3" w:rsidP="009F5739">
      <w:pPr>
        <w:pStyle w:val="a3"/>
        <w:ind w:firstLine="709"/>
        <w:jc w:val="both"/>
        <w:rPr>
          <w:u w:val="single"/>
        </w:rPr>
      </w:pPr>
      <w:r w:rsidRPr="009F5739">
        <w:rPr>
          <w:rStyle w:val="a4"/>
          <w:u w:val="single"/>
        </w:rPr>
        <w:t>РЕШЕНИЕ № 61</w:t>
      </w:r>
    </w:p>
    <w:p w:rsidR="00071A27" w:rsidRPr="009F5739" w:rsidRDefault="00071A27" w:rsidP="009F5739">
      <w:pPr>
        <w:pStyle w:val="a3"/>
        <w:ind w:firstLine="709"/>
        <w:jc w:val="both"/>
      </w:pPr>
      <w:r w:rsidRPr="009F5739">
        <w:t xml:space="preserve">1.Утвърждава образците на бюлетините за общински съветници и кметове чрез одобряване на графичните файлове с образци на </w:t>
      </w:r>
      <w:r w:rsidR="002848B3" w:rsidRPr="009F5739">
        <w:t>6</w:t>
      </w:r>
      <w:r w:rsidRPr="009F5739">
        <w:t xml:space="preserve"> </w:t>
      </w:r>
      <w:r w:rsidR="002848B3" w:rsidRPr="009F5739">
        <w:t>вида</w:t>
      </w:r>
      <w:r w:rsidRPr="009F5739">
        <w:t xml:space="preserve"> бюлетини, като върху тях се подписаха </w:t>
      </w:r>
      <w:r w:rsidR="00A26EC3" w:rsidRPr="009F5739">
        <w:t>собствено</w:t>
      </w:r>
      <w:r w:rsidR="00B16B6A" w:rsidRPr="009F5739">
        <w:t xml:space="preserve">ръчно от </w:t>
      </w:r>
      <w:r w:rsidRPr="009F5739">
        <w:t>всички</w:t>
      </w:r>
      <w:r w:rsidR="00A26EC3" w:rsidRPr="009F5739">
        <w:t xml:space="preserve"> присъстващи</w:t>
      </w:r>
      <w:r w:rsidRPr="009F5739">
        <w:t xml:space="preserve"> членове на ОИК </w:t>
      </w:r>
      <w:r w:rsidR="002848B3" w:rsidRPr="009F5739">
        <w:t>Елена</w:t>
      </w:r>
      <w:r w:rsidRPr="009F5739">
        <w:t xml:space="preserve">, </w:t>
      </w:r>
      <w:r w:rsidR="00FE18BA" w:rsidRPr="009F5739">
        <w:t xml:space="preserve">като </w:t>
      </w:r>
      <w:r w:rsidRPr="009F5739">
        <w:t>изписаха</w:t>
      </w:r>
      <w:r w:rsidR="00FE18BA" w:rsidRPr="009F5739">
        <w:t xml:space="preserve"> и </w:t>
      </w:r>
      <w:r w:rsidRPr="009F5739">
        <w:t xml:space="preserve"> трите си имена</w:t>
      </w:r>
      <w:r w:rsidR="00FE18BA" w:rsidRPr="009F5739">
        <w:t>.</w:t>
      </w:r>
      <w:r w:rsidRPr="009F5739">
        <w:t xml:space="preserve"> </w:t>
      </w:r>
      <w:r w:rsidR="00FE18BA" w:rsidRPr="009F5739">
        <w:t xml:space="preserve"> </w:t>
      </w:r>
      <w:r w:rsidRPr="009F5739">
        <w:t>На всеки образец се отбелязаха датата и часът на одобряването на образеца на съответн</w:t>
      </w:r>
      <w:r w:rsidR="002848B3" w:rsidRPr="009F5739">
        <w:t>ия вид</w:t>
      </w:r>
      <w:r w:rsidRPr="009F5739">
        <w:t xml:space="preserve"> бюлетина.</w:t>
      </w:r>
      <w:r w:rsidR="00B16B6A" w:rsidRPr="009F5739">
        <w:t xml:space="preserve"> След утвърждаването, същите бяха подписани със сертификата на комисията и изпратени в ЦИК.</w:t>
      </w:r>
    </w:p>
    <w:p w:rsidR="002848B3" w:rsidRPr="009F5739" w:rsidRDefault="00071A27" w:rsidP="009F5739">
      <w:pPr>
        <w:pStyle w:val="a3"/>
        <w:ind w:firstLine="709"/>
        <w:jc w:val="both"/>
      </w:pPr>
      <w:r w:rsidRPr="009F5739">
        <w:t xml:space="preserve">2.ОИК одобрява и </w:t>
      </w:r>
      <w:r w:rsidR="00FE18BA" w:rsidRPr="009F5739">
        <w:t>следният тираж</w:t>
      </w:r>
      <w:r w:rsidRPr="009F5739">
        <w:t xml:space="preserve"> на </w:t>
      </w:r>
      <w:r w:rsidR="00FE18BA" w:rsidRPr="009F5739">
        <w:t xml:space="preserve"> видовете бюлетини</w:t>
      </w:r>
      <w:r w:rsidRPr="009F5739">
        <w:t>, както следва:</w:t>
      </w:r>
    </w:p>
    <w:p w:rsidR="00FE18BA" w:rsidRPr="009F5739" w:rsidRDefault="00B16B6A" w:rsidP="009F5739">
      <w:pPr>
        <w:pStyle w:val="a3"/>
        <w:numPr>
          <w:ilvl w:val="0"/>
          <w:numId w:val="9"/>
        </w:numPr>
        <w:jc w:val="both"/>
      </w:pPr>
      <w:r w:rsidRPr="009F5739">
        <w:t xml:space="preserve">Бюлетини </w:t>
      </w:r>
      <w:r w:rsidR="00071A27" w:rsidRPr="009F5739">
        <w:t>за общински съветници</w:t>
      </w:r>
      <w:r w:rsidR="003B256D" w:rsidRPr="009F5739">
        <w:tab/>
      </w:r>
      <w:r w:rsidR="003B256D" w:rsidRPr="009F5739">
        <w:tab/>
      </w:r>
      <w:r w:rsidR="003B256D" w:rsidRPr="009F5739">
        <w:tab/>
        <w:t xml:space="preserve"> – </w:t>
      </w:r>
      <w:r w:rsidR="00FE18BA" w:rsidRPr="009F5739">
        <w:tab/>
      </w:r>
      <w:r w:rsidR="002848B3" w:rsidRPr="009F5739">
        <w:t>8</w:t>
      </w:r>
      <w:r w:rsidR="00071A27" w:rsidRPr="009F5739">
        <w:t> 000 броя</w:t>
      </w:r>
    </w:p>
    <w:p w:rsidR="002848B3" w:rsidRPr="009F5739" w:rsidRDefault="00FE18BA" w:rsidP="009F5739">
      <w:pPr>
        <w:pStyle w:val="a3"/>
        <w:numPr>
          <w:ilvl w:val="0"/>
          <w:numId w:val="9"/>
        </w:numPr>
        <w:jc w:val="both"/>
      </w:pPr>
      <w:r w:rsidRPr="009F5739">
        <w:t>Б</w:t>
      </w:r>
      <w:r w:rsidR="00B16B6A" w:rsidRPr="009F5739">
        <w:t xml:space="preserve">юлетини </w:t>
      </w:r>
      <w:r w:rsidR="00071A27" w:rsidRPr="009F5739">
        <w:t>за Кмет на община</w:t>
      </w:r>
      <w:r w:rsidR="003B256D" w:rsidRPr="009F5739">
        <w:tab/>
      </w:r>
      <w:r w:rsidRPr="009F5739">
        <w:tab/>
      </w:r>
      <w:r w:rsidR="003B256D" w:rsidRPr="009F5739">
        <w:tab/>
      </w:r>
      <w:r w:rsidR="003B256D" w:rsidRPr="009F5739">
        <w:tab/>
      </w:r>
      <w:r w:rsidR="00071A27" w:rsidRPr="009F5739">
        <w:t xml:space="preserve"> –</w:t>
      </w:r>
      <w:r w:rsidRPr="009F5739">
        <w:tab/>
      </w:r>
      <w:r w:rsidR="002848B3" w:rsidRPr="009F5739">
        <w:t>8</w:t>
      </w:r>
      <w:r w:rsidRPr="009F5739">
        <w:t> 000 броя</w:t>
      </w:r>
      <w:r w:rsidR="00071A27" w:rsidRPr="009F5739">
        <w:t xml:space="preserve"> </w:t>
      </w:r>
    </w:p>
    <w:p w:rsidR="002848B3" w:rsidRPr="009F5739" w:rsidRDefault="00B16B6A" w:rsidP="009F5739">
      <w:pPr>
        <w:pStyle w:val="a3"/>
        <w:numPr>
          <w:ilvl w:val="0"/>
          <w:numId w:val="9"/>
        </w:numPr>
        <w:jc w:val="both"/>
      </w:pPr>
      <w:r w:rsidRPr="009F5739">
        <w:t xml:space="preserve">Бюлетини </w:t>
      </w:r>
      <w:r w:rsidR="00071A27" w:rsidRPr="009F5739">
        <w:t xml:space="preserve">за кмет на кметство- за с. </w:t>
      </w:r>
      <w:r w:rsidR="002848B3" w:rsidRPr="009F5739">
        <w:t>Беброво</w:t>
      </w:r>
      <w:r w:rsidR="003B256D" w:rsidRPr="009F5739">
        <w:tab/>
      </w:r>
      <w:r w:rsidR="003B256D" w:rsidRPr="009F5739">
        <w:tab/>
        <w:t xml:space="preserve"> –  </w:t>
      </w:r>
      <w:r w:rsidR="00FE18BA" w:rsidRPr="009F5739">
        <w:tab/>
      </w:r>
      <w:r w:rsidR="003B256D" w:rsidRPr="009F5739">
        <w:t xml:space="preserve">  </w:t>
      </w:r>
      <w:r w:rsidR="00FE18BA" w:rsidRPr="009F5739">
        <w:t xml:space="preserve"> </w:t>
      </w:r>
      <w:r w:rsidR="003B256D" w:rsidRPr="009F5739">
        <w:t>300 броя</w:t>
      </w:r>
    </w:p>
    <w:p w:rsidR="002848B3" w:rsidRPr="009F5739" w:rsidRDefault="00B16B6A" w:rsidP="009F5739">
      <w:pPr>
        <w:pStyle w:val="a3"/>
        <w:numPr>
          <w:ilvl w:val="0"/>
          <w:numId w:val="9"/>
        </w:numPr>
        <w:jc w:val="both"/>
      </w:pPr>
      <w:r w:rsidRPr="009F5739">
        <w:t xml:space="preserve">Бюлетини </w:t>
      </w:r>
      <w:r w:rsidR="002848B3" w:rsidRPr="009F5739">
        <w:t>за кмет на кметство- за с. Каменари</w:t>
      </w:r>
      <w:r w:rsidR="002848B3" w:rsidRPr="009F5739">
        <w:tab/>
      </w:r>
      <w:r w:rsidR="003B256D" w:rsidRPr="009F5739">
        <w:t xml:space="preserve"> – </w:t>
      </w:r>
      <w:r w:rsidR="00FE18BA" w:rsidRPr="009F5739">
        <w:tab/>
      </w:r>
      <w:r w:rsidR="003B256D" w:rsidRPr="009F5739">
        <w:t xml:space="preserve">  </w:t>
      </w:r>
      <w:r w:rsidR="00FE18BA" w:rsidRPr="009F5739">
        <w:t xml:space="preserve"> </w:t>
      </w:r>
      <w:r w:rsidR="003B256D" w:rsidRPr="009F5739">
        <w:t>200 броя</w:t>
      </w:r>
    </w:p>
    <w:p w:rsidR="003B256D" w:rsidRPr="009F5739" w:rsidRDefault="00B16B6A" w:rsidP="009F5739">
      <w:pPr>
        <w:pStyle w:val="a3"/>
        <w:numPr>
          <w:ilvl w:val="0"/>
          <w:numId w:val="9"/>
        </w:numPr>
        <w:jc w:val="both"/>
      </w:pPr>
      <w:r w:rsidRPr="009F5739">
        <w:t xml:space="preserve">Бюлетини </w:t>
      </w:r>
      <w:r w:rsidR="003B256D" w:rsidRPr="009F5739">
        <w:t xml:space="preserve">за кмет на кметство- за с. Константин </w:t>
      </w:r>
      <w:r w:rsidR="003B256D" w:rsidRPr="009F5739">
        <w:tab/>
        <w:t xml:space="preserve"> –</w:t>
      </w:r>
      <w:r w:rsidR="00FE18BA" w:rsidRPr="009F5739">
        <w:tab/>
        <w:t xml:space="preserve"> </w:t>
      </w:r>
      <w:r w:rsidR="003B256D" w:rsidRPr="009F5739">
        <w:t>1000 броя</w:t>
      </w:r>
    </w:p>
    <w:p w:rsidR="003B256D" w:rsidRPr="009F5739" w:rsidRDefault="00B16B6A" w:rsidP="009F5739">
      <w:pPr>
        <w:pStyle w:val="a3"/>
        <w:numPr>
          <w:ilvl w:val="0"/>
          <w:numId w:val="9"/>
        </w:numPr>
        <w:jc w:val="both"/>
      </w:pPr>
      <w:r w:rsidRPr="009F5739">
        <w:t xml:space="preserve">Бюлетини </w:t>
      </w:r>
      <w:r w:rsidR="003B256D" w:rsidRPr="009F5739">
        <w:t>за кмет на кметство- за с. Майско</w:t>
      </w:r>
      <w:r w:rsidR="003B256D" w:rsidRPr="009F5739">
        <w:tab/>
        <w:t xml:space="preserve"> </w:t>
      </w:r>
      <w:r w:rsidR="003B256D" w:rsidRPr="009F5739">
        <w:tab/>
        <w:t xml:space="preserve"> – </w:t>
      </w:r>
      <w:r w:rsidR="00FE18BA" w:rsidRPr="009F5739">
        <w:tab/>
        <w:t xml:space="preserve"> </w:t>
      </w:r>
      <w:r w:rsidR="003B256D" w:rsidRPr="009F5739">
        <w:t>1000 броя</w:t>
      </w:r>
    </w:p>
    <w:p w:rsidR="00071A27" w:rsidRPr="009F5739" w:rsidRDefault="00071A27" w:rsidP="009F5739">
      <w:pPr>
        <w:pStyle w:val="a3"/>
        <w:ind w:firstLine="709"/>
        <w:jc w:val="both"/>
      </w:pPr>
      <w:r w:rsidRPr="009F5739">
        <w:t>Решението подлежи на оспорване пред ЦИК</w:t>
      </w:r>
      <w:r w:rsidR="00FE18BA" w:rsidRPr="009F5739">
        <w:t xml:space="preserve"> в тридневен срок</w:t>
      </w:r>
      <w:r w:rsidR="00B16B6A" w:rsidRPr="009F5739">
        <w:t xml:space="preserve"> </w:t>
      </w:r>
      <w:r w:rsidRPr="009F5739">
        <w:t xml:space="preserve"> по реда на чл. 88 от ИК.</w:t>
      </w:r>
    </w:p>
    <w:p w:rsidR="009F5739" w:rsidRPr="009F5739" w:rsidRDefault="009F5739" w:rsidP="009F5739">
      <w:pPr>
        <w:pStyle w:val="a3"/>
        <w:ind w:firstLine="709"/>
        <w:jc w:val="both"/>
      </w:pPr>
    </w:p>
    <w:p w:rsidR="009F5739" w:rsidRDefault="009F5739" w:rsidP="009F5739">
      <w:pPr>
        <w:pStyle w:val="a3"/>
        <w:ind w:firstLine="709"/>
        <w:jc w:val="both"/>
      </w:pPr>
      <w:r w:rsidRPr="009F5739">
        <w:rPr>
          <w:u w:val="single"/>
        </w:rPr>
        <w:t>По. 2</w:t>
      </w:r>
      <w:r w:rsidRPr="009F5739">
        <w:t xml:space="preserve">  Няма постъпили жалби</w:t>
      </w:r>
    </w:p>
    <w:p w:rsidR="009F5739" w:rsidRDefault="009F5739" w:rsidP="009F5739">
      <w:pPr>
        <w:pStyle w:val="a3"/>
        <w:ind w:firstLine="709"/>
        <w:jc w:val="both"/>
      </w:pPr>
    </w:p>
    <w:p w:rsidR="009F5739" w:rsidRDefault="009F5739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F5739" w:rsidRPr="00BC4B84" w:rsidRDefault="009F5739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:rsidR="009F5739" w:rsidRDefault="009F5739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:rsidR="009F5739" w:rsidRPr="00075A22" w:rsidRDefault="009F5739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:rsidR="009F5739" w:rsidRPr="00BC4B84" w:rsidRDefault="009F5739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:rsidR="009F5739" w:rsidRPr="009F5739" w:rsidRDefault="009F5739" w:rsidP="009F5739">
      <w:pPr>
        <w:pStyle w:val="a3"/>
        <w:ind w:firstLine="709"/>
        <w:jc w:val="both"/>
      </w:pPr>
    </w:p>
    <w:sectPr w:rsidR="009F5739" w:rsidRPr="009F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234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9410DAB"/>
    <w:multiLevelType w:val="hybridMultilevel"/>
    <w:tmpl w:val="03FC39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73F9"/>
    <w:multiLevelType w:val="hybridMultilevel"/>
    <w:tmpl w:val="CC3820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5F7E"/>
    <w:multiLevelType w:val="multilevel"/>
    <w:tmpl w:val="2DA21170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35851"/>
    <w:multiLevelType w:val="hybridMultilevel"/>
    <w:tmpl w:val="A250683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4F0EAA"/>
    <w:multiLevelType w:val="hybridMultilevel"/>
    <w:tmpl w:val="750499A4"/>
    <w:lvl w:ilvl="0" w:tplc="A16AF4D0">
      <w:start w:val="1"/>
      <w:numFmt w:val="bullet"/>
      <w:lvlText w:val="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042527"/>
    <w:multiLevelType w:val="hybridMultilevel"/>
    <w:tmpl w:val="EEF26B6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D459E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34F46"/>
    <w:multiLevelType w:val="hybridMultilevel"/>
    <w:tmpl w:val="F93E6E0A"/>
    <w:lvl w:ilvl="0" w:tplc="04020019">
      <w:start w:val="1"/>
      <w:numFmt w:val="lowerLetter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27"/>
    <w:rsid w:val="00071A27"/>
    <w:rsid w:val="0009634D"/>
    <w:rsid w:val="000B1D95"/>
    <w:rsid w:val="002429CF"/>
    <w:rsid w:val="002848B3"/>
    <w:rsid w:val="00385E38"/>
    <w:rsid w:val="003B256D"/>
    <w:rsid w:val="00474A8E"/>
    <w:rsid w:val="004C188A"/>
    <w:rsid w:val="006A385B"/>
    <w:rsid w:val="009F5739"/>
    <w:rsid w:val="00A12FE7"/>
    <w:rsid w:val="00A21322"/>
    <w:rsid w:val="00A26EC3"/>
    <w:rsid w:val="00B16B6A"/>
    <w:rsid w:val="00D24E82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102"/>
  <w15:chartTrackingRefBased/>
  <w15:docId w15:val="{D258F7BF-C3E4-4ECA-915E-82D67C1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A2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7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7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71A27"/>
    <w:rPr>
      <w:b/>
      <w:bCs/>
    </w:rPr>
  </w:style>
  <w:style w:type="paragraph" w:styleId="a5">
    <w:name w:val="List Paragraph"/>
    <w:basedOn w:val="a"/>
    <w:uiPriority w:val="34"/>
    <w:qFormat/>
    <w:rsid w:val="00071A2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71A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uiPriority w:val="10"/>
    <w:rsid w:val="0007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071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7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656E-AA07-461B-8E52-70F0E225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2023-10-02T12:54:00Z</cp:lastPrinted>
  <dcterms:created xsi:type="dcterms:W3CDTF">2023-10-02T07:04:00Z</dcterms:created>
  <dcterms:modified xsi:type="dcterms:W3CDTF">2023-10-02T12:54:00Z</dcterms:modified>
</cp:coreProperties>
</file>