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FD12AB" w:rsidP="00BC4B84">
      <w:pPr>
        <w:pStyle w:val="a3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="009D2FCE" w:rsidRPr="00C92A13">
        <w:rPr>
          <w:rFonts w:ascii="Arial Black" w:hAnsi="Arial Black"/>
          <w:sz w:val="32"/>
        </w:rPr>
        <w:t>ОБЩИНСКА ИЗБИРАТЕЛНА КОМИСИЯ – ЕЛЕНА</w:t>
      </w:r>
      <w:r w:rsidR="009D2FCE" w:rsidRPr="00C92A13">
        <w:rPr>
          <w:sz w:val="32"/>
        </w:rPr>
        <w:t xml:space="preserve"> </w:t>
      </w:r>
      <w:r w:rsidR="009D2FCE" w:rsidRPr="00C92A13">
        <w:rPr>
          <w:rFonts w:ascii="Arial Black" w:hAnsi="Arial Black"/>
          <w:sz w:val="32"/>
        </w:rPr>
        <w:t>0413</w:t>
      </w:r>
    </w:p>
    <w:p w:rsidR="009D2FCE" w:rsidRDefault="009D2FCE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D7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 xml:space="preserve">№ </w:t>
      </w:r>
      <w:r w:rsidR="005F0F05">
        <w:rPr>
          <w:rFonts w:ascii="Times New Roman" w:eastAsiaTheme="majorEastAsia" w:hAnsi="Times New Roman" w:cs="Times New Roman"/>
          <w:b/>
          <w:sz w:val="24"/>
          <w:szCs w:val="24"/>
        </w:rPr>
        <w:t>28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</w:t>
      </w:r>
      <w:r w:rsidR="005F0F05">
        <w:rPr>
          <w:rFonts w:ascii="Times New Roman" w:hAnsi="Times New Roman" w:cs="Times New Roman"/>
          <w:b/>
          <w:sz w:val="24"/>
          <w:szCs w:val="24"/>
        </w:rPr>
        <w:t>26</w:t>
      </w:r>
      <w:r w:rsidR="00D81B8E">
        <w:rPr>
          <w:rFonts w:ascii="Times New Roman" w:hAnsi="Times New Roman" w:cs="Times New Roman"/>
          <w:b/>
          <w:sz w:val="24"/>
          <w:szCs w:val="24"/>
        </w:rPr>
        <w:t>.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5F0F05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26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.10.2023г., в </w:t>
      </w:r>
      <w:r w:rsidR="00FC2A3C">
        <w:rPr>
          <w:rFonts w:ascii="Times New Roman" w:eastAsia="Calibri" w:hAnsi="Times New Roman" w:cs="Times New Roman"/>
          <w:sz w:val="24"/>
          <w:szCs w:val="24"/>
        </w:rPr>
        <w:t>16,30</w:t>
      </w:r>
      <w:r w:rsidR="00FC735B">
        <w:rPr>
          <w:rFonts w:ascii="Times New Roman" w:eastAsia="Calibri" w:hAnsi="Times New Roman" w:cs="Times New Roman"/>
          <w:sz w:val="24"/>
          <w:szCs w:val="24"/>
        </w:rPr>
        <w:t>,</w:t>
      </w:r>
      <w:r w:rsidR="0011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FC735B" w:rsidRDefault="00FC735B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</w:t>
      </w:r>
    </w:p>
    <w:p w:rsidR="00D256C4" w:rsidRPr="00DA60FC" w:rsidRDefault="00D256C4" w:rsidP="00D256C4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Иванка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Йорданова Сиракова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Боряна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Цветанова Атанасова - Минчева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Емине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A62ACA" w:rsidRPr="00FC735B" w:rsidRDefault="00A62ACA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12E1A" w:rsidRDefault="00112E1A" w:rsidP="00112E1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1A" w:rsidRDefault="00112E1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E1A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r w:rsidR="005F0F05">
        <w:rPr>
          <w:rFonts w:ascii="Times New Roman" w:hAnsi="Times New Roman" w:cs="Times New Roman"/>
          <w:sz w:val="24"/>
          <w:szCs w:val="24"/>
        </w:rPr>
        <w:t>политически партии, коалиции, местни коалиции и инициативни комитети</w:t>
      </w:r>
    </w:p>
    <w:p w:rsidR="0081478A" w:rsidRPr="00112E1A" w:rsidRDefault="0081478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представители на партии, коалиции и инициативни комитети</w:t>
      </w:r>
    </w:p>
    <w:p w:rsidR="00A62ACA" w:rsidRPr="00112E1A" w:rsidRDefault="00A62AC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1A">
        <w:rPr>
          <w:rFonts w:ascii="Times New Roman" w:hAnsi="Times New Roman" w:cs="Times New Roman"/>
          <w:sz w:val="24"/>
          <w:szCs w:val="24"/>
        </w:rPr>
        <w:t>Регистър на жалбите и сигналите до ОИК – Елена и решенията по тях</w:t>
      </w:r>
    </w:p>
    <w:p w:rsidR="00FD7108" w:rsidRPr="005351F7" w:rsidRDefault="00FD7108" w:rsidP="005351F7">
      <w:pPr>
        <w:pStyle w:val="a5"/>
        <w:spacing w:after="0" w:line="2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1F7" w:rsidRPr="005351F7" w:rsidRDefault="005351F7" w:rsidP="00FD7108">
      <w:pPr>
        <w:pStyle w:val="a5"/>
        <w:spacing w:after="0" w:line="20" w:lineRule="atLeast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792EF3" w:rsidRDefault="005351F7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A2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 1 Председателят Анета Николова докладва:</w:t>
      </w:r>
    </w:p>
    <w:p w:rsidR="000A2B3F" w:rsidRPr="00705F9A" w:rsidRDefault="00112E1A" w:rsidP="00705F9A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ind w:left="0" w:firstLine="106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5F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</w:t>
      </w:r>
      <w:r w:rsidR="005F0F05" w:rsidRPr="00705F9A"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СВОБОДИ“, с вход. №154/25</w:t>
      </w:r>
      <w:r w:rsidR="00FC735B" w:rsidRPr="00705F9A">
        <w:rPr>
          <w:rFonts w:ascii="Times New Roman" w:hAnsi="Times New Roman" w:cs="Times New Roman"/>
          <w:b/>
          <w:sz w:val="24"/>
          <w:szCs w:val="24"/>
        </w:rPr>
        <w:t>.10.2023г.</w:t>
      </w:r>
      <w:r w:rsidR="0012621A" w:rsidRPr="00705F9A">
        <w:rPr>
          <w:rFonts w:ascii="Times New Roman" w:hAnsi="Times New Roman" w:cs="Times New Roman"/>
          <w:b/>
          <w:sz w:val="24"/>
          <w:szCs w:val="24"/>
        </w:rPr>
        <w:t>/</w:t>
      </w:r>
      <w:r w:rsidR="005F0F05" w:rsidRPr="00705F9A">
        <w:rPr>
          <w:rFonts w:ascii="Times New Roman" w:hAnsi="Times New Roman" w:cs="Times New Roman"/>
          <w:b/>
          <w:sz w:val="24"/>
          <w:szCs w:val="24"/>
        </w:rPr>
        <w:t>16</w:t>
      </w:r>
      <w:r w:rsidR="00FC735B" w:rsidRPr="00705F9A">
        <w:rPr>
          <w:rFonts w:ascii="Times New Roman" w:hAnsi="Times New Roman" w:cs="Times New Roman"/>
          <w:b/>
          <w:sz w:val="24"/>
          <w:szCs w:val="24"/>
        </w:rPr>
        <w:t>.35</w:t>
      </w:r>
      <w:r w:rsidR="0012621A" w:rsidRPr="00705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F9A">
        <w:rPr>
          <w:rFonts w:ascii="Times New Roman" w:hAnsi="Times New Roman" w:cs="Times New Roman"/>
          <w:b/>
          <w:sz w:val="24"/>
          <w:szCs w:val="24"/>
        </w:rPr>
        <w:t xml:space="preserve">часа в общия регистър </w:t>
      </w:r>
      <w:r w:rsidR="00E15EDF" w:rsidRPr="00705F9A">
        <w:rPr>
          <w:rFonts w:ascii="Times New Roman" w:hAnsi="Times New Roman" w:cs="Times New Roman"/>
          <w:b/>
          <w:sz w:val="24"/>
          <w:szCs w:val="24"/>
        </w:rPr>
        <w:t xml:space="preserve"> на ОИК </w:t>
      </w:r>
      <w:r w:rsidRPr="00705F9A">
        <w:rPr>
          <w:rFonts w:ascii="Times New Roman" w:hAnsi="Times New Roman" w:cs="Times New Roman"/>
          <w:sz w:val="24"/>
          <w:szCs w:val="24"/>
        </w:rPr>
        <w:t xml:space="preserve">за регистрация </w:t>
      </w:r>
      <w:r w:rsidR="006B20B1" w:rsidRPr="00705F9A">
        <w:rPr>
          <w:rFonts w:ascii="Times New Roman" w:hAnsi="Times New Roman" w:cs="Times New Roman"/>
          <w:sz w:val="24"/>
          <w:szCs w:val="24"/>
        </w:rPr>
        <w:t xml:space="preserve">на </w:t>
      </w:r>
      <w:r w:rsidRPr="00705F9A">
        <w:rPr>
          <w:rFonts w:ascii="Times New Roman" w:hAnsi="Times New Roman" w:cs="Times New Roman"/>
          <w:b/>
          <w:sz w:val="24"/>
          <w:szCs w:val="24"/>
        </w:rPr>
        <w:t>застъпници и на заместващи застъпници</w:t>
      </w:r>
      <w:r w:rsidR="0012621A" w:rsidRPr="00705F9A">
        <w:rPr>
          <w:rFonts w:ascii="Times New Roman" w:hAnsi="Times New Roman" w:cs="Times New Roman"/>
          <w:sz w:val="24"/>
          <w:szCs w:val="24"/>
        </w:rPr>
        <w:t xml:space="preserve">/по приложен </w:t>
      </w:r>
      <w:r w:rsidRPr="00705F9A">
        <w:rPr>
          <w:rFonts w:ascii="Times New Roman" w:hAnsi="Times New Roman" w:cs="Times New Roman"/>
          <w:sz w:val="24"/>
          <w:szCs w:val="24"/>
        </w:rPr>
        <w:t>списък/</w:t>
      </w:r>
      <w:r w:rsidR="00E15EDF" w:rsidRPr="00705F9A">
        <w:rPr>
          <w:rFonts w:ascii="Times New Roman" w:hAnsi="Times New Roman" w:cs="Times New Roman"/>
          <w:sz w:val="24"/>
          <w:szCs w:val="24"/>
        </w:rPr>
        <w:t xml:space="preserve"> на </w:t>
      </w:r>
      <w:r w:rsidR="000A2B3F" w:rsidRPr="00705F9A">
        <w:rPr>
          <w:rFonts w:ascii="Times New Roman" w:hAnsi="Times New Roman" w:cs="Times New Roman"/>
          <w:b/>
          <w:sz w:val="24"/>
          <w:szCs w:val="24"/>
        </w:rPr>
        <w:t>Партия</w:t>
      </w:r>
      <w:r w:rsidR="0012621A" w:rsidRPr="00705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35B" w:rsidRPr="00705F9A">
        <w:rPr>
          <w:rFonts w:ascii="Times New Roman" w:hAnsi="Times New Roman" w:cs="Times New Roman"/>
          <w:b/>
          <w:sz w:val="24"/>
          <w:szCs w:val="24"/>
        </w:rPr>
        <w:t>“</w:t>
      </w:r>
      <w:r w:rsidR="005F0F05" w:rsidRPr="00705F9A">
        <w:rPr>
          <w:rFonts w:ascii="Times New Roman" w:hAnsi="Times New Roman" w:cs="Times New Roman"/>
          <w:b/>
          <w:sz w:val="24"/>
          <w:szCs w:val="24"/>
        </w:rPr>
        <w:t xml:space="preserve"> ДВИЖЕНИЕ ЗА ПРАВА И СВОБОДИ</w:t>
      </w:r>
      <w:r w:rsidR="00FC735B" w:rsidRPr="00705F9A">
        <w:rPr>
          <w:rFonts w:ascii="Times New Roman" w:hAnsi="Times New Roman" w:cs="Times New Roman"/>
          <w:b/>
          <w:sz w:val="24"/>
          <w:szCs w:val="24"/>
        </w:rPr>
        <w:t>“</w:t>
      </w:r>
      <w:r w:rsidRPr="00705F9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за кметове на 29.10.2023г. в Община Елена</w:t>
      </w:r>
      <w:r w:rsidR="00E15EDF" w:rsidRPr="00705F9A">
        <w:rPr>
          <w:rFonts w:ascii="Times New Roman" w:hAnsi="Times New Roman" w:cs="Times New Roman"/>
          <w:sz w:val="24"/>
          <w:szCs w:val="24"/>
        </w:rPr>
        <w:t xml:space="preserve">. Заявлението е с </w:t>
      </w:r>
      <w:r w:rsidR="005F0F05" w:rsidRPr="00705F9A">
        <w:rPr>
          <w:rFonts w:ascii="Times New Roman" w:hAnsi="Times New Roman" w:cs="Times New Roman"/>
          <w:b/>
          <w:sz w:val="24"/>
          <w:szCs w:val="24"/>
        </w:rPr>
        <w:t>вход № 3/25</w:t>
      </w:r>
      <w:r w:rsidR="00E15EDF" w:rsidRPr="00705F9A">
        <w:rPr>
          <w:rFonts w:ascii="Times New Roman" w:hAnsi="Times New Roman" w:cs="Times New Roman"/>
          <w:b/>
          <w:sz w:val="24"/>
          <w:szCs w:val="24"/>
        </w:rPr>
        <w:t>.10.2023г. в</w:t>
      </w:r>
      <w:r w:rsidR="00E15EDF" w:rsidRPr="0070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ъв Входящия регистър на предложени за регистрация застъпници и на заместващи застъпници в изборите за общински съветници и за кметове на 29.10.2023г.</w:t>
      </w:r>
    </w:p>
    <w:p w:rsidR="0006290F" w:rsidRDefault="00E15EDF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5E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 </w:t>
      </w:r>
      <w:r w:rsidR="0015279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</w:t>
      </w:r>
      <w:r w:rsidR="00152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2</w:t>
      </w:r>
      <w:r w:rsidR="005F0F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152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броя Декларации</w:t>
      </w:r>
      <w:r w:rsidR="000A2B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застъпниците</w:t>
      </w:r>
      <w:r w:rsidR="00152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/</w:t>
      </w:r>
      <w:r w:rsidR="00152791" w:rsidRPr="001527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74-МИ/</w:t>
      </w:r>
      <w:r w:rsidR="001527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, </w:t>
      </w:r>
      <w:r w:rsidR="0015279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хартиен</w:t>
      </w:r>
      <w:r w:rsid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електронен </w:t>
      </w:r>
      <w:r w:rsidR="0012621A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279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носител и </w:t>
      </w:r>
      <w:r w:rsidR="00F32EAB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1бр. Пълномощно на </w:t>
      </w:r>
      <w:r w:rsidR="006B20B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Заявителя</w:t>
      </w:r>
      <w:r w:rsidR="005F0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Ремзи Кадиров Салиев, гр. Елена, ул. „Пролет“№4</w:t>
      </w:r>
    </w:p>
    <w:p w:rsidR="00392D08" w:rsidRPr="0035177C" w:rsidRDefault="00392D08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предложените застъпници са изпълнени изискванията по чл. 118, ал. 2 от ИК</w:t>
      </w:r>
    </w:p>
    <w:p w:rsidR="00525760" w:rsidRDefault="00525760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 w:rsid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DA60FC" w:rsidRPr="006B20B1" w:rsidRDefault="00525760" w:rsidP="00F32E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Елена</w:t>
      </w:r>
      <w:r w:rsidR="00062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вземе Решение за регистрация на предложените </w:t>
      </w:r>
      <w:r w:rsidR="00FC73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5F0F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F32EAB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</w:t>
      </w:r>
      <w:r w:rsidR="005F0F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двадесет и четири</w:t>
      </w:r>
      <w:r w:rsidR="00FC73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</w:t>
      </w:r>
      <w:r w:rsidR="00F32EAB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лица</w:t>
      </w:r>
      <w:r w:rsidR="003517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съгласно приложения списък,</w:t>
      </w:r>
      <w:r w:rsidR="00F32EAB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застъпници и заместници на застъпници на </w:t>
      </w:r>
      <w:r w:rsidR="00BD52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</w:t>
      </w:r>
      <w:r w:rsidR="005F0F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артия</w:t>
      </w:r>
      <w:r w:rsidR="00BD52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„</w:t>
      </w:r>
      <w:r w:rsidR="005F0F05"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="00BD52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</w:p>
    <w:p w:rsidR="00DA60FC" w:rsidRDefault="00DA60FC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DA60FC" w:rsidRPr="00BD52F9" w:rsidRDefault="00DA60FC" w:rsidP="00BD52F9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BD52F9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BD52F9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92EF3" w:rsidRPr="00DA60FC" w:rsidRDefault="00792EF3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Default="00005C30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="00DA60FC"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DA60FC"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20B1" w:rsidRPr="00DA60FC" w:rsidRDefault="006B20B1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20B1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 w:rsidR="00FD12A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 w:rsidR="00FD12A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20B1" w:rsidRDefault="006B20B1" w:rsidP="006B20B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20B1" w:rsidRPr="0012621A" w:rsidRDefault="00DF74F8" w:rsidP="00126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11</w:t>
      </w:r>
      <w:r w:rsidR="006B20B1"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гл. </w:t>
      </w:r>
      <w:r w:rsidR="006B20B1"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="006B20B1"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12621A" w:rsidRDefault="0012621A" w:rsidP="0012621A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7</w:t>
      </w:r>
      <w:r w:rsidR="005F0F0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8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 ал.1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8, във връзка с чл. 117, ал. 4, чл. 118, ал. 2 от ИК и Решение №2594 МИ/04.10.2023г на ЦИК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ОБЯВЯВА</w:t>
      </w:r>
      <w:r w:rsidRP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като застъпници  на Партия „</w:t>
      </w:r>
      <w:r w:rsidR="005F0F05">
        <w:rPr>
          <w:rFonts w:ascii="Times New Roman" w:hAnsi="Times New Roman" w:cs="Times New Roman"/>
          <w:b/>
          <w:sz w:val="24"/>
          <w:szCs w:val="24"/>
        </w:rPr>
        <w:t>ДВИЖЕНИЕ ЗА ПРАВА И СВОБОДИ“</w:t>
      </w:r>
      <w:r w:rsidR="005F0F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5F0F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4/двадесет и четири/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 лица, съгласно приложения списък, неразделна част от този протокол и  ИЗДАВА удостоверения на регистрираните.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-Елена публикува регистрираните за застъпници на Партия „</w:t>
      </w:r>
      <w:r w:rsidR="001C664F"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  в публичния Регистър на застъпници по кандидатски листи на Интернет страницата на ОИК – Елена.</w:t>
      </w:r>
    </w:p>
    <w:p w:rsidR="0081478A" w:rsidRDefault="0081478A" w:rsidP="0081478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  Председателят Анета Николова докладва:</w:t>
      </w:r>
    </w:p>
    <w:p w:rsidR="00DC2F22" w:rsidRPr="00C92655" w:rsidRDefault="00F2712F" w:rsidP="00C9265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2655">
        <w:rPr>
          <w:rFonts w:ascii="Times New Roman" w:hAnsi="Times New Roman" w:cs="Times New Roman"/>
          <w:b/>
          <w:sz w:val="24"/>
          <w:szCs w:val="24"/>
        </w:rPr>
        <w:t xml:space="preserve">С вход. №155/25.10.2023г./16.35 часа в общия регистър  на ОИК е </w:t>
      </w:r>
      <w:r w:rsidRPr="00C926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</w:t>
      </w:r>
      <w:r w:rsidR="0081478A" w:rsidRP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СПИСЪК</w:t>
      </w:r>
      <w:r w:rsidRP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№1</w:t>
      </w:r>
      <w:r w:rsidR="0081478A" w:rsidRPr="00C926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имената, ЕГН, номер и дата на пълномощното на 12/дванадесет/ лица, упълномощени да представляват </w:t>
      </w:r>
      <w:r w:rsidR="0081478A" w:rsidRPr="00C92655"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 при произвеждането на</w:t>
      </w:r>
      <w:r w:rsidRPr="00C92655">
        <w:rPr>
          <w:rFonts w:ascii="Times New Roman" w:hAnsi="Times New Roman" w:cs="Times New Roman"/>
          <w:b/>
          <w:sz w:val="24"/>
          <w:szCs w:val="24"/>
        </w:rPr>
        <w:t xml:space="preserve"> Местни избори на 29.10.2023г.</w:t>
      </w:r>
      <w:r w:rsidR="004D2445" w:rsidRPr="00C92655">
        <w:rPr>
          <w:rFonts w:ascii="Times New Roman" w:hAnsi="Times New Roman" w:cs="Times New Roman"/>
          <w:b/>
          <w:sz w:val="24"/>
          <w:szCs w:val="24"/>
        </w:rPr>
        <w:t xml:space="preserve">Списъкът е внесен </w:t>
      </w:r>
      <w:r w:rsidR="00DC2F22" w:rsidRPr="00C926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2F22" w:rsidRPr="00C926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Ремзи Кадиров  Салиев, гр. Елена, ул. „Пролет“№4.</w:t>
      </w:r>
    </w:p>
    <w:p w:rsidR="00DC2F22" w:rsidRPr="00537100" w:rsidRDefault="00DC2F22" w:rsidP="001C66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Представените документи са съгласно </w:t>
      </w:r>
      <w:r w:rsidRPr="005371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МИ 2664 МИ /13.102023. </w:t>
      </w:r>
    </w:p>
    <w:p w:rsidR="00C92655" w:rsidRDefault="00C92655" w:rsidP="001C66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DC2F22" w:rsidRDefault="00DC2F22" w:rsidP="001C66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 да вземе Решение №79 съгласно текста</w:t>
      </w:r>
      <w:r w:rsidR="00C926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92655" w:rsidRDefault="00C92655" w:rsidP="00C926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След гласуване , както следва:</w:t>
      </w:r>
    </w:p>
    <w:p w:rsidR="00C92655" w:rsidRPr="00BD52F9" w:rsidRDefault="00C92655" w:rsidP="00C92655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BD52F9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BD52F9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Default="00C92655" w:rsidP="00C92655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Default="00C92655" w:rsidP="00C9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63304A" w:rsidRPr="0063304A" w:rsidRDefault="0063304A" w:rsidP="0063304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63304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№79</w:t>
      </w:r>
    </w:p>
    <w:p w:rsidR="00DC2F22" w:rsidRPr="00537100" w:rsidRDefault="00DC2F22" w:rsidP="001C66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1C664F" w:rsidRP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чл. 87, ал.1 т.1 и чл. 124 от ИК </w:t>
      </w:r>
      <w:r w:rsidR="0081478A" w:rsidRP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72F28" w:rsidRDefault="004D2445" w:rsidP="001C66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</w:t>
      </w:r>
      <w:r w:rsid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BB34C0" w:rsidRDefault="001C664F" w:rsidP="001C66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СПИСЪК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D2445" w:rsidRP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УПЪЛНОМОЩЕНИТЕ</w:t>
      </w:r>
      <w:r w:rsid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="004D24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12/дванадесет/лица,</w:t>
      </w: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съгласно приложения списък, неразделна част от този протокол</w:t>
      </w:r>
      <w:r w:rsid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</w:t>
      </w:r>
      <w:r w:rsidR="00BB34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СВОБОДИ“</w:t>
      </w:r>
      <w:r w:rsidR="00BB34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Интернет страницата на ОИК –Елена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C2F22" w:rsidRDefault="00DC2F22" w:rsidP="001C66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2F22" w:rsidRPr="00537100" w:rsidRDefault="00537100" w:rsidP="00C9265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 вход. №158/26</w:t>
      </w:r>
      <w:r w:rsidR="00DC2F22" w:rsidRPr="00537100">
        <w:rPr>
          <w:rFonts w:ascii="Times New Roman" w:hAnsi="Times New Roman" w:cs="Times New Roman"/>
          <w:b/>
          <w:sz w:val="24"/>
          <w:szCs w:val="24"/>
        </w:rPr>
        <w:t>.10.2023г./</w:t>
      </w:r>
      <w:r>
        <w:rPr>
          <w:rFonts w:ascii="Times New Roman" w:hAnsi="Times New Roman" w:cs="Times New Roman"/>
          <w:b/>
          <w:sz w:val="24"/>
          <w:szCs w:val="24"/>
        </w:rPr>
        <w:t>11,40</w:t>
      </w:r>
      <w:r w:rsidR="00DC2F22" w:rsidRPr="00537100">
        <w:rPr>
          <w:rFonts w:ascii="Times New Roman" w:hAnsi="Times New Roman" w:cs="Times New Roman"/>
          <w:b/>
          <w:sz w:val="24"/>
          <w:szCs w:val="24"/>
        </w:rPr>
        <w:t xml:space="preserve"> часа в общия регистър  на ОИК е </w:t>
      </w:r>
      <w:r w:rsidR="00DC2F22" w:rsidRP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</w:t>
      </w:r>
      <w:r w:rsidR="00DC2F22" w:rsidRPr="005371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СПИСЪК №1</w:t>
      </w:r>
      <w:r w:rsidR="00DC2F22" w:rsidRP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имената, ЕГН, номер и дата на пълномощното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27/двадесет и седем/</w:t>
      </w:r>
      <w:r w:rsidR="00DC2F22" w:rsidRP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лица, упълномощени да представляват </w:t>
      </w:r>
      <w:r>
        <w:rPr>
          <w:rFonts w:ascii="Times New Roman" w:hAnsi="Times New Roman" w:cs="Times New Roman"/>
          <w:b/>
          <w:sz w:val="24"/>
          <w:szCs w:val="24"/>
        </w:rPr>
        <w:t>ПП „ГЕРБ“</w:t>
      </w:r>
      <w:r w:rsidR="00DC2F22" w:rsidRPr="00537100">
        <w:rPr>
          <w:rFonts w:ascii="Times New Roman" w:hAnsi="Times New Roman" w:cs="Times New Roman"/>
          <w:b/>
          <w:sz w:val="24"/>
          <w:szCs w:val="24"/>
        </w:rPr>
        <w:t xml:space="preserve"> при произвеждането на Местни избори на 29.10.2023г.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2" w:rsidRPr="00537100">
        <w:rPr>
          <w:rFonts w:ascii="Times New Roman" w:hAnsi="Times New Roman" w:cs="Times New Roman"/>
          <w:b/>
          <w:sz w:val="24"/>
          <w:szCs w:val="24"/>
        </w:rPr>
        <w:t xml:space="preserve">Списъкът е внесен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 Иванов Димитров упълномощен представител на ПП „ГЕРБ“</w:t>
      </w:r>
    </w:p>
    <w:p w:rsidR="00DC2F22" w:rsidRDefault="00DC2F22" w:rsidP="00DC2F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Представените документи са съгласно Решение МИ 2664 МИ /13.102023. </w:t>
      </w:r>
    </w:p>
    <w:p w:rsidR="00DC2F22" w:rsidRDefault="00C92655" w:rsidP="00DC2F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 w:rsidR="00DC2F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да вземе Решение</w:t>
      </w:r>
      <w:r w:rsid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№80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текста.</w:t>
      </w:r>
    </w:p>
    <w:p w:rsidR="00C92655" w:rsidRDefault="00C92655" w:rsidP="00C926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гласуване, както следва:</w:t>
      </w:r>
    </w:p>
    <w:p w:rsidR="00C92655" w:rsidRPr="00BD52F9" w:rsidRDefault="00C92655" w:rsidP="00C92655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BD52F9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BD52F9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Pr="00DA60FC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Default="00C92655" w:rsidP="00C92655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92655" w:rsidRDefault="00C92655" w:rsidP="00C92655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2655" w:rsidRDefault="00C92655" w:rsidP="00C9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 11 гл. </w:t>
      </w:r>
      <w:r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63304A" w:rsidRPr="0063304A" w:rsidRDefault="00537100" w:rsidP="0063304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№80</w:t>
      </w:r>
    </w:p>
    <w:p w:rsidR="00DC2F22" w:rsidRDefault="00DC2F22" w:rsidP="00DC2F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основание чл. 87, ал.1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т.1 и чл. 124 от ИК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C2F22" w:rsidRDefault="00DC2F22" w:rsidP="00DC2F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ПУБЛИКУВА </w:t>
      </w: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СПИСЪК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УПЪЛНОМОЩЕНИТЕ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седем/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лица,</w:t>
      </w: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съгласно приложения списък,</w:t>
      </w:r>
      <w:r w:rsidR="006330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неразделна част от този протокол,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  на </w:t>
      </w:r>
      <w:r w:rsid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Интернет страницата на ОИК –Елена.</w:t>
      </w:r>
    </w:p>
    <w:p w:rsidR="00C92655" w:rsidRDefault="00C92655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2655" w:rsidRDefault="0012621A" w:rsidP="00C92655">
      <w:pPr>
        <w:shd w:val="clear" w:color="auto" w:fill="FFFFFF"/>
        <w:spacing w:after="150" w:line="240" w:lineRule="auto"/>
        <w:ind w:left="2694" w:hanging="198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ПРИЛОЖЕНИЕ:</w:t>
      </w:r>
      <w:r w:rsid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съгласно текста</w:t>
      </w:r>
    </w:p>
    <w:p w:rsidR="0012621A" w:rsidRPr="002B39FB" w:rsidRDefault="0012621A" w:rsidP="002B39F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B39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1бр. Списък на застъпници от Партия „</w:t>
      </w:r>
      <w:r w:rsidR="00C92655" w:rsidRPr="002B39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</w:t>
      </w:r>
      <w:r w:rsidRPr="002B39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“  </w:t>
      </w:r>
    </w:p>
    <w:p w:rsidR="00C92655" w:rsidRPr="002B39FB" w:rsidRDefault="002B39FB" w:rsidP="002B39F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39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1бр. Списък на упълномощени представители на Партия „Движение за права и свободи“</w:t>
      </w:r>
    </w:p>
    <w:p w:rsidR="002B39FB" w:rsidRPr="002B39FB" w:rsidRDefault="002B39FB" w:rsidP="002B39F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39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1бр. Списък на упълномощени представители на ПП „ГЕРБ“</w:t>
      </w:r>
    </w:p>
    <w:p w:rsidR="0012621A" w:rsidRPr="006B20B1" w:rsidRDefault="0012621A" w:rsidP="006B20B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D529C" w:rsidRPr="00075A22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1D529C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797733" w:rsidRPr="003E26AA" w:rsidRDefault="00797733" w:rsidP="00797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7733" w:rsidRPr="003E26AA" w:rsidRDefault="00797733" w:rsidP="007977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5" w:rsidRPr="009A6A65" w:rsidRDefault="002C06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C0635" w:rsidRPr="009A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4F" w:rsidRDefault="001C664F" w:rsidP="001C664F">
      <w:pPr>
        <w:spacing w:after="0" w:line="240" w:lineRule="auto"/>
      </w:pPr>
      <w:r>
        <w:separator/>
      </w:r>
    </w:p>
  </w:endnote>
  <w:endnote w:type="continuationSeparator" w:id="0">
    <w:p w:rsidR="001C664F" w:rsidRDefault="001C664F" w:rsidP="001C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4F" w:rsidRDefault="001C664F" w:rsidP="001C664F">
      <w:pPr>
        <w:spacing w:after="0" w:line="240" w:lineRule="auto"/>
      </w:pPr>
      <w:r>
        <w:separator/>
      </w:r>
    </w:p>
  </w:footnote>
  <w:footnote w:type="continuationSeparator" w:id="0">
    <w:p w:rsidR="001C664F" w:rsidRDefault="001C664F" w:rsidP="001C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EE"/>
    <w:multiLevelType w:val="hybridMultilevel"/>
    <w:tmpl w:val="7A3E2E2A"/>
    <w:lvl w:ilvl="0" w:tplc="9C9A4AD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AC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199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55F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3345504"/>
    <w:multiLevelType w:val="hybridMultilevel"/>
    <w:tmpl w:val="A3383ECC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4BA8"/>
    <w:multiLevelType w:val="hybridMultilevel"/>
    <w:tmpl w:val="453A4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5EE1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C940D76"/>
    <w:multiLevelType w:val="hybridMultilevel"/>
    <w:tmpl w:val="362826B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8A909CD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B50B6"/>
    <w:multiLevelType w:val="hybridMultilevel"/>
    <w:tmpl w:val="B1E648B6"/>
    <w:lvl w:ilvl="0" w:tplc="097E86FA">
      <w:start w:val="1"/>
      <w:numFmt w:val="decimal"/>
      <w:lvlText w:val="%1."/>
      <w:lvlJc w:val="left"/>
      <w:pPr>
        <w:ind w:left="178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F4641F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68CD"/>
    <w:multiLevelType w:val="hybridMultilevel"/>
    <w:tmpl w:val="ADD8DDBE"/>
    <w:lvl w:ilvl="0" w:tplc="9C9A4ADE">
      <w:start w:val="1"/>
      <w:numFmt w:val="decimal"/>
      <w:lvlText w:val="%1..1"/>
      <w:lvlJc w:val="left"/>
      <w:pPr>
        <w:ind w:left="24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73C2767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3C61049A"/>
    <w:multiLevelType w:val="hybridMultilevel"/>
    <w:tmpl w:val="042437D8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AE40B3"/>
    <w:multiLevelType w:val="hybridMultilevel"/>
    <w:tmpl w:val="C8E806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53DE0"/>
    <w:multiLevelType w:val="hybridMultilevel"/>
    <w:tmpl w:val="B56EC304"/>
    <w:lvl w:ilvl="0" w:tplc="18783C3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51173"/>
    <w:multiLevelType w:val="hybridMultilevel"/>
    <w:tmpl w:val="2F88FFD0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813A68"/>
    <w:multiLevelType w:val="hybridMultilevel"/>
    <w:tmpl w:val="C750BF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E470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23526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E5AF6"/>
    <w:multiLevelType w:val="hybridMultilevel"/>
    <w:tmpl w:val="38187F8A"/>
    <w:lvl w:ilvl="0" w:tplc="62E094E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63B3537"/>
    <w:multiLevelType w:val="multilevel"/>
    <w:tmpl w:val="703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148E3"/>
    <w:multiLevelType w:val="hybridMultilevel"/>
    <w:tmpl w:val="BC5A8304"/>
    <w:lvl w:ilvl="0" w:tplc="FB186E40">
      <w:start w:val="1"/>
      <w:numFmt w:val="decimal"/>
      <w:lvlText w:val="%1.1"/>
      <w:lvlJc w:val="left"/>
      <w:pPr>
        <w:ind w:left="35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F6D2F"/>
    <w:multiLevelType w:val="hybridMultilevel"/>
    <w:tmpl w:val="B56EC304"/>
    <w:lvl w:ilvl="0" w:tplc="18783C3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A7072E6"/>
    <w:multiLevelType w:val="hybridMultilevel"/>
    <w:tmpl w:val="6CE281DE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16"/>
  </w:num>
  <w:num w:numId="5">
    <w:abstractNumId w:val="10"/>
  </w:num>
  <w:num w:numId="6">
    <w:abstractNumId w:val="33"/>
  </w:num>
  <w:num w:numId="7">
    <w:abstractNumId w:val="9"/>
  </w:num>
  <w:num w:numId="8">
    <w:abstractNumId w:val="22"/>
  </w:num>
  <w:num w:numId="9">
    <w:abstractNumId w:val="28"/>
  </w:num>
  <w:num w:numId="10">
    <w:abstractNumId w:val="3"/>
  </w:num>
  <w:num w:numId="11">
    <w:abstractNumId w:val="8"/>
  </w:num>
  <w:num w:numId="12">
    <w:abstractNumId w:val="6"/>
  </w:num>
  <w:num w:numId="13">
    <w:abstractNumId w:val="27"/>
  </w:num>
  <w:num w:numId="14">
    <w:abstractNumId w:val="25"/>
  </w:num>
  <w:num w:numId="15">
    <w:abstractNumId w:val="24"/>
  </w:num>
  <w:num w:numId="16">
    <w:abstractNumId w:val="11"/>
  </w:num>
  <w:num w:numId="17">
    <w:abstractNumId w:val="21"/>
  </w:num>
  <w:num w:numId="18">
    <w:abstractNumId w:val="15"/>
  </w:num>
  <w:num w:numId="19">
    <w:abstractNumId w:val="26"/>
  </w:num>
  <w:num w:numId="20">
    <w:abstractNumId w:val="12"/>
  </w:num>
  <w:num w:numId="21">
    <w:abstractNumId w:val="32"/>
  </w:num>
  <w:num w:numId="22">
    <w:abstractNumId w:val="23"/>
  </w:num>
  <w:num w:numId="23">
    <w:abstractNumId w:val="13"/>
  </w:num>
  <w:num w:numId="24">
    <w:abstractNumId w:val="19"/>
  </w:num>
  <w:num w:numId="25">
    <w:abstractNumId w:val="30"/>
  </w:num>
  <w:num w:numId="26">
    <w:abstractNumId w:val="0"/>
  </w:num>
  <w:num w:numId="27">
    <w:abstractNumId w:val="14"/>
  </w:num>
  <w:num w:numId="28">
    <w:abstractNumId w:val="29"/>
  </w:num>
  <w:num w:numId="29">
    <w:abstractNumId w:val="4"/>
  </w:num>
  <w:num w:numId="30">
    <w:abstractNumId w:val="17"/>
  </w:num>
  <w:num w:numId="31">
    <w:abstractNumId w:val="2"/>
  </w:num>
  <w:num w:numId="32">
    <w:abstractNumId w:val="1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5C30"/>
    <w:rsid w:val="00006B60"/>
    <w:rsid w:val="0002141F"/>
    <w:rsid w:val="0006290F"/>
    <w:rsid w:val="00097428"/>
    <w:rsid w:val="000A2B3F"/>
    <w:rsid w:val="00112E1A"/>
    <w:rsid w:val="0012621A"/>
    <w:rsid w:val="001301BC"/>
    <w:rsid w:val="00152791"/>
    <w:rsid w:val="00185D78"/>
    <w:rsid w:val="001C664F"/>
    <w:rsid w:val="001D529C"/>
    <w:rsid w:val="001D764D"/>
    <w:rsid w:val="002B39FB"/>
    <w:rsid w:val="002C0635"/>
    <w:rsid w:val="00321011"/>
    <w:rsid w:val="00330DF2"/>
    <w:rsid w:val="003420D8"/>
    <w:rsid w:val="0035177C"/>
    <w:rsid w:val="00392D08"/>
    <w:rsid w:val="00425F55"/>
    <w:rsid w:val="00430532"/>
    <w:rsid w:val="00445FC5"/>
    <w:rsid w:val="00477721"/>
    <w:rsid w:val="004A6CA9"/>
    <w:rsid w:val="004D2445"/>
    <w:rsid w:val="004F1E27"/>
    <w:rsid w:val="00525760"/>
    <w:rsid w:val="005351F7"/>
    <w:rsid w:val="00537100"/>
    <w:rsid w:val="005970D9"/>
    <w:rsid w:val="005B7067"/>
    <w:rsid w:val="005E03C2"/>
    <w:rsid w:val="005E528F"/>
    <w:rsid w:val="005F0F05"/>
    <w:rsid w:val="006279A0"/>
    <w:rsid w:val="0063304A"/>
    <w:rsid w:val="00696FEF"/>
    <w:rsid w:val="006B20B1"/>
    <w:rsid w:val="006B464B"/>
    <w:rsid w:val="00705F9A"/>
    <w:rsid w:val="00710481"/>
    <w:rsid w:val="007858C5"/>
    <w:rsid w:val="00792EF3"/>
    <w:rsid w:val="00797733"/>
    <w:rsid w:val="007D54E7"/>
    <w:rsid w:val="007F650A"/>
    <w:rsid w:val="0081478A"/>
    <w:rsid w:val="0081599C"/>
    <w:rsid w:val="0086337C"/>
    <w:rsid w:val="008A02D4"/>
    <w:rsid w:val="00925E9D"/>
    <w:rsid w:val="00954FCE"/>
    <w:rsid w:val="009825A9"/>
    <w:rsid w:val="009A6A65"/>
    <w:rsid w:val="009D2FCE"/>
    <w:rsid w:val="009E064A"/>
    <w:rsid w:val="009F653F"/>
    <w:rsid w:val="00A41B5B"/>
    <w:rsid w:val="00A62ACA"/>
    <w:rsid w:val="00A72F28"/>
    <w:rsid w:val="00AA23F4"/>
    <w:rsid w:val="00B2146F"/>
    <w:rsid w:val="00B66466"/>
    <w:rsid w:val="00BB34C0"/>
    <w:rsid w:val="00BB7BE2"/>
    <w:rsid w:val="00BD52F9"/>
    <w:rsid w:val="00C10EEA"/>
    <w:rsid w:val="00C43863"/>
    <w:rsid w:val="00C92655"/>
    <w:rsid w:val="00CE58AF"/>
    <w:rsid w:val="00D12018"/>
    <w:rsid w:val="00D23D87"/>
    <w:rsid w:val="00D256C4"/>
    <w:rsid w:val="00D3337A"/>
    <w:rsid w:val="00D6135B"/>
    <w:rsid w:val="00D81B8E"/>
    <w:rsid w:val="00DA60FC"/>
    <w:rsid w:val="00DC2F22"/>
    <w:rsid w:val="00DF74F8"/>
    <w:rsid w:val="00E15EDF"/>
    <w:rsid w:val="00E43037"/>
    <w:rsid w:val="00E63F67"/>
    <w:rsid w:val="00EB29ED"/>
    <w:rsid w:val="00ED023F"/>
    <w:rsid w:val="00F2125D"/>
    <w:rsid w:val="00F2712F"/>
    <w:rsid w:val="00F32EAB"/>
    <w:rsid w:val="00FB2C9E"/>
    <w:rsid w:val="00FC2A3C"/>
    <w:rsid w:val="00FC735B"/>
    <w:rsid w:val="00FD12AB"/>
    <w:rsid w:val="00FD22C0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A0BC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C10E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B20B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1C664F"/>
  </w:style>
  <w:style w:type="paragraph" w:styleId="ad">
    <w:name w:val="footer"/>
    <w:basedOn w:val="a"/>
    <w:link w:val="ae"/>
    <w:uiPriority w:val="99"/>
    <w:unhideWhenUsed/>
    <w:rsid w:val="001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1C664F"/>
  </w:style>
  <w:style w:type="character" w:styleId="af">
    <w:name w:val="annotation reference"/>
    <w:basedOn w:val="a0"/>
    <w:uiPriority w:val="99"/>
    <w:semiHidden/>
    <w:unhideWhenUsed/>
    <w:rsid w:val="005371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7100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5371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7100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537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25B0-EA03-40CB-AED3-000432F0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2023-10-26T10:34:00Z</cp:lastPrinted>
  <dcterms:created xsi:type="dcterms:W3CDTF">2023-10-26T12:30:00Z</dcterms:created>
  <dcterms:modified xsi:type="dcterms:W3CDTF">2023-10-26T12:36:00Z</dcterms:modified>
</cp:coreProperties>
</file>