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CD75E3">
        <w:rPr>
          <w:rFonts w:ascii="Times New Roman" w:hAnsi="Times New Roman" w:cs="Times New Roman"/>
          <w:sz w:val="34"/>
          <w:szCs w:val="34"/>
        </w:rPr>
        <w:t>6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CD75E3">
        <w:rPr>
          <w:rFonts w:ascii="Times New Roman" w:hAnsi="Times New Roman" w:cs="Times New Roman"/>
          <w:sz w:val="34"/>
          <w:szCs w:val="34"/>
        </w:rPr>
        <w:t>4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75E3">
        <w:rPr>
          <w:rFonts w:ascii="Times New Roman" w:hAnsi="Times New Roman" w:cs="Times New Roman"/>
          <w:sz w:val="24"/>
          <w:szCs w:val="24"/>
        </w:rPr>
        <w:t>4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CD75E3">
        <w:rPr>
          <w:rFonts w:ascii="Times New Roman" w:hAnsi="Times New Roman" w:cs="Times New Roman"/>
          <w:sz w:val="24"/>
          <w:szCs w:val="24"/>
        </w:rPr>
        <w:t>четвърти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5E3">
        <w:rPr>
          <w:rFonts w:ascii="Times New Roman" w:hAnsi="Times New Roman" w:cs="Times New Roman"/>
          <w:sz w:val="24"/>
          <w:szCs w:val="24"/>
        </w:rPr>
        <w:t>1</w:t>
      </w:r>
      <w:r w:rsidR="00664E93">
        <w:rPr>
          <w:rFonts w:ascii="Times New Roman" w:hAnsi="Times New Roman" w:cs="Times New Roman"/>
          <w:sz w:val="24"/>
          <w:szCs w:val="24"/>
        </w:rPr>
        <w:t>2</w:t>
      </w:r>
      <w:r w:rsidR="00704F3C">
        <w:rPr>
          <w:rFonts w:ascii="Times New Roman" w:hAnsi="Times New Roman" w:cs="Times New Roman"/>
          <w:sz w:val="24"/>
          <w:szCs w:val="24"/>
        </w:rPr>
        <w:t>:30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4E93" w:rsidRPr="00664E93" w:rsidRDefault="00664E93" w:rsidP="00664E9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определяне на представител на ОИК Елена, който подписва протоколите при предаване на изборните книжа и материали на СИК</w:t>
      </w:r>
    </w:p>
    <w:p w:rsidR="00704F3C" w:rsidRPr="00664E93" w:rsidRDefault="00704F3C" w:rsidP="00664E9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документи и вземане на решение за публи</w:t>
      </w:r>
      <w:r w:rsidR="00D115D7"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куване в спи</w:t>
      </w:r>
      <w:r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съка на упълномощени представители на кандидатска листа на ПП </w:t>
      </w:r>
      <w:r w:rsidR="00CD75E3" w:rsidRPr="0066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</w:p>
    <w:p w:rsidR="00D115D7" w:rsidRDefault="00F2665D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предложена Мария Христова- председател на ОИК за </w:t>
      </w:r>
      <w:r w:rsidR="003648F4">
        <w:rPr>
          <w:rFonts w:ascii="Times New Roman" w:hAnsi="Times New Roman" w:cs="Times New Roman"/>
          <w:sz w:val="24"/>
          <w:szCs w:val="24"/>
        </w:rPr>
        <w:t>представител на ОИК Елена, който подписва протоколите за предаване на изборните книжа и материали на СИК.</w:t>
      </w:r>
    </w:p>
    <w:p w:rsidR="003648F4" w:rsidRDefault="003648F4" w:rsidP="00F2665D">
      <w:pPr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обсъждане, членовете на ОИК гласуваха, както следва: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3648F4" w:rsidRPr="00D469FF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3648F4" w:rsidRDefault="003648F4" w:rsidP="00364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т.1,</w:t>
      </w:r>
      <w:r w:rsidR="00490CFD">
        <w:rPr>
          <w:rFonts w:ascii="Times New Roman" w:hAnsi="Times New Roman" w:cs="Times New Roman"/>
          <w:sz w:val="24"/>
          <w:szCs w:val="24"/>
        </w:rPr>
        <w:t xml:space="preserve"> в съответствие с Методически указания на ЦИК, приети с Решение № 2206-МИ/НР от 15.09.2015 г.</w:t>
      </w:r>
      <w:r w:rsidR="00490CF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ОИК Елена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P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648F4" w:rsidRPr="003648F4" w:rsidRDefault="003648F4" w:rsidP="003648F4">
      <w:pPr>
        <w:spacing w:after="0" w:line="34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F4">
        <w:rPr>
          <w:rFonts w:ascii="Times New Roman" w:hAnsi="Times New Roman" w:cs="Times New Roman"/>
          <w:b/>
          <w:sz w:val="24"/>
          <w:szCs w:val="24"/>
        </w:rPr>
        <w:t>Решение № 129-МИ/НР: Определя Мария Христова- председател на ОИК за представител на ОИК Елена, който подписва протоколите за предаване на изб</w:t>
      </w:r>
      <w:r>
        <w:rPr>
          <w:rFonts w:ascii="Times New Roman" w:hAnsi="Times New Roman" w:cs="Times New Roman"/>
          <w:b/>
          <w:sz w:val="24"/>
          <w:szCs w:val="24"/>
        </w:rPr>
        <w:t>орните книжа и материали на СИК</w:t>
      </w:r>
    </w:p>
    <w:p w:rsidR="003648F4" w:rsidRDefault="003648F4" w:rsidP="003648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F2665D">
      <w:pPr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48F4" w:rsidRDefault="003648F4" w:rsidP="00F2665D">
      <w:pPr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Постъпило е заявление от </w:t>
      </w:r>
      <w:r w:rsidR="00CD75E3">
        <w:rPr>
          <w:rFonts w:ascii="Times New Roman" w:hAnsi="Times New Roman" w:cs="Times New Roman"/>
          <w:color w:val="000000"/>
          <w:sz w:val="24"/>
          <w:szCs w:val="24"/>
        </w:rPr>
        <w:t xml:space="preserve">Валентин Владимиров </w:t>
      </w:r>
      <w:proofErr w:type="spellStart"/>
      <w:r w:rsidR="00CD75E3">
        <w:rPr>
          <w:rFonts w:ascii="Times New Roman" w:hAnsi="Times New Roman" w:cs="Times New Roman"/>
          <w:color w:val="000000"/>
          <w:sz w:val="24"/>
          <w:szCs w:val="24"/>
        </w:rPr>
        <w:t>Гуцов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упълномощен представител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</w:t>
      </w:r>
      <w:r w:rsidR="00CD75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 за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в списъка на упълномощени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B904FC" w:rsidRDefault="00B904FC" w:rsidP="00B90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0C3E">
        <w:rPr>
          <w:rFonts w:ascii="Times New Roman" w:hAnsi="Times New Roman" w:cs="Times New Roman"/>
          <w:sz w:val="24"/>
          <w:szCs w:val="24"/>
        </w:rPr>
        <w:t xml:space="preserve"> на  пълномощни</w:t>
      </w:r>
      <w:r>
        <w:rPr>
          <w:rFonts w:ascii="Times New Roman" w:hAnsi="Times New Roman" w:cs="Times New Roman"/>
          <w:sz w:val="24"/>
          <w:szCs w:val="24"/>
        </w:rPr>
        <w:t xml:space="preserve"> - 2 броя</w:t>
      </w:r>
    </w:p>
    <w:p w:rsidR="00B904FC" w:rsidRPr="00150C3E" w:rsidRDefault="00B904FC" w:rsidP="00B904F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Списък с имената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50C3E">
        <w:rPr>
          <w:rFonts w:ascii="Times New Roman" w:hAnsi="Times New Roman" w:cs="Times New Roman"/>
          <w:sz w:val="24"/>
          <w:szCs w:val="24"/>
        </w:rPr>
        <w:t xml:space="preserve"> ЕГН </w:t>
      </w:r>
      <w:r>
        <w:rPr>
          <w:rFonts w:ascii="Times New Roman" w:hAnsi="Times New Roman" w:cs="Times New Roman"/>
          <w:sz w:val="24"/>
          <w:szCs w:val="24"/>
        </w:rPr>
        <w:t xml:space="preserve"> и № на пълномощно на представители</w:t>
      </w:r>
      <w:r w:rsidRPr="00150C3E">
        <w:rPr>
          <w:rFonts w:ascii="Times New Roman" w:hAnsi="Times New Roman" w:cs="Times New Roman"/>
          <w:sz w:val="24"/>
          <w:szCs w:val="24"/>
        </w:rPr>
        <w:t xml:space="preserve"> на хартия и на технически носител </w:t>
      </w:r>
      <w:r w:rsidRPr="00150C3E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Pr="00150C3E">
        <w:rPr>
          <w:rFonts w:ascii="Times New Roman" w:hAnsi="Times New Roman" w:cs="Times New Roman"/>
          <w:sz w:val="24"/>
          <w:szCs w:val="24"/>
        </w:rPr>
        <w:t>формат</w:t>
      </w:r>
    </w:p>
    <w:p w:rsidR="00B904FC" w:rsidRDefault="00B904FC" w:rsidP="00B904FC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B904FC" w:rsidRDefault="00B904FC" w:rsidP="00B904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разглеждане и обсъждане на документите, </w:t>
      </w:r>
      <w:r w:rsidR="003648F4">
        <w:rPr>
          <w:rFonts w:ascii="Times New Roman" w:hAnsi="Times New Roman" w:cs="Times New Roman"/>
          <w:sz w:val="24"/>
          <w:szCs w:val="24"/>
        </w:rPr>
        <w:t xml:space="preserve">и извършена проверка, </w:t>
      </w:r>
      <w:r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648F4">
        <w:rPr>
          <w:rFonts w:ascii="Times New Roman" w:hAnsi="Times New Roman" w:cs="Times New Roman"/>
          <w:b/>
          <w:sz w:val="24"/>
          <w:szCs w:val="24"/>
        </w:rPr>
        <w:t>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B904FC" w:rsidRPr="00D469FF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Pr="003648F4" w:rsidRDefault="00B904FC" w:rsidP="00364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чл.124, ал.4, в съответствие с Решение №1552-МИ/ 28.08.2015 г. и Решение №2224-НР/ 16.09.2015 г. на ЦИК, ОИК Елена</w:t>
      </w:r>
    </w:p>
    <w:p w:rsidR="00E34E0B" w:rsidRDefault="00E34E0B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4FC" w:rsidRPr="00EB0A82" w:rsidRDefault="00B904FC" w:rsidP="00B904FC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904FC" w:rsidRDefault="00B904FC" w:rsidP="00B904F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648F4">
        <w:rPr>
          <w:rFonts w:ascii="Times New Roman" w:hAnsi="Times New Roman" w:cs="Times New Roman"/>
          <w:b/>
          <w:sz w:val="24"/>
          <w:szCs w:val="24"/>
        </w:rPr>
        <w:t xml:space="preserve"> 130</w:t>
      </w:r>
      <w:r w:rsidR="00AB2FD9">
        <w:rPr>
          <w:rFonts w:ascii="Times New Roman" w:hAnsi="Times New Roman" w:cs="Times New Roman"/>
          <w:b/>
          <w:sz w:val="24"/>
          <w:szCs w:val="24"/>
        </w:rPr>
        <w:t>-МИ/НР/ 24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Публикува в списъка на упълномощените представители на партии, коалиции и местни коалиции следните лица, предложени от партия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</w:t>
      </w:r>
      <w:r w:rsidR="00AB2F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268"/>
        <w:gridCol w:w="1879"/>
      </w:tblGrid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Рамадан Мехмедов Рамаданов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 xml:space="preserve">Веселка Димитрова Иванова 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Станчо Стоянов Станев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 xml:space="preserve">Ина Христова </w:t>
            </w:r>
            <w:proofErr w:type="spellStart"/>
            <w:r w:rsidRPr="00AB2FD9">
              <w:rPr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Мария Иванова Великова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Йоана Иванова Костова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Милен Христов Сашев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Матей Сашев Христов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Кемал Мехмедов Ходжев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Рашид Тахиров Мустафов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AB2FD9">
              <w:rPr>
                <w:color w:val="000000"/>
                <w:sz w:val="24"/>
                <w:szCs w:val="24"/>
              </w:rPr>
              <w:t>Кемалов</w:t>
            </w:r>
            <w:proofErr w:type="spellEnd"/>
            <w:r w:rsidRPr="00AB2FD9">
              <w:rPr>
                <w:color w:val="000000"/>
                <w:sz w:val="24"/>
                <w:szCs w:val="24"/>
              </w:rPr>
              <w:t xml:space="preserve"> Ходжев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>Халил Реджебов Халилов</w:t>
            </w:r>
          </w:p>
        </w:tc>
        <w:tc>
          <w:tcPr>
            <w:tcW w:w="2268" w:type="dxa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2FD9" w:rsidRPr="00150C3E" w:rsidTr="009A0804">
        <w:trPr>
          <w:trHeight w:val="319"/>
        </w:trPr>
        <w:tc>
          <w:tcPr>
            <w:tcW w:w="3716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2FD9">
              <w:rPr>
                <w:color w:val="000000"/>
                <w:sz w:val="24"/>
                <w:szCs w:val="24"/>
              </w:rPr>
              <w:t xml:space="preserve">Начо Тодоров </w:t>
            </w:r>
            <w:proofErr w:type="spellStart"/>
            <w:r w:rsidRPr="00AB2FD9">
              <w:rPr>
                <w:color w:val="000000"/>
                <w:sz w:val="24"/>
                <w:szCs w:val="24"/>
              </w:rPr>
              <w:t>Тодоров</w:t>
            </w:r>
            <w:proofErr w:type="spellEnd"/>
            <w:r w:rsidRPr="00AB2F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vAlign w:val="bottom"/>
          </w:tcPr>
          <w:p w:rsidR="00AB2FD9" w:rsidRPr="00AB2FD9" w:rsidRDefault="00AB2FD9" w:rsidP="00AB2F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904FC" w:rsidRDefault="00B904FC" w:rsidP="00B9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FC" w:rsidRDefault="00B904FC" w:rsidP="00B90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5D7" w:rsidRDefault="00B904FC" w:rsidP="003648F4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чрез ОИК Елена в тридневен срок от обявяването му.</w:t>
      </w:r>
    </w:p>
    <w:p w:rsidR="00D115D7" w:rsidRDefault="00D115D7" w:rsidP="00D115D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180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C3E" w:rsidRDefault="00150C3E" w:rsidP="00B904F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Pr="00D469FF" w:rsidRDefault="0086157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FE" w:rsidRDefault="00CD61FE" w:rsidP="00D73B68">
      <w:pPr>
        <w:spacing w:after="0" w:line="240" w:lineRule="auto"/>
      </w:pPr>
      <w:r>
        <w:separator/>
      </w:r>
    </w:p>
  </w:endnote>
  <w:endnote w:type="continuationSeparator" w:id="0">
    <w:p w:rsidR="00CD61FE" w:rsidRDefault="00CD61FE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0CFD">
          <w:rPr>
            <w:noProof/>
          </w:rPr>
          <w:t>3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FE" w:rsidRDefault="00CD61FE" w:rsidP="00D73B68">
      <w:pPr>
        <w:spacing w:after="0" w:line="240" w:lineRule="auto"/>
      </w:pPr>
      <w:r>
        <w:separator/>
      </w:r>
    </w:p>
  </w:footnote>
  <w:footnote w:type="continuationSeparator" w:id="0">
    <w:p w:rsidR="00CD61FE" w:rsidRDefault="00CD61FE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2670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7369D"/>
    <w:rsid w:val="00075C77"/>
    <w:rsid w:val="00080B14"/>
    <w:rsid w:val="000851D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6A57"/>
    <w:rsid w:val="0017164C"/>
    <w:rsid w:val="00180BAA"/>
    <w:rsid w:val="00190134"/>
    <w:rsid w:val="001906D0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30B15"/>
    <w:rsid w:val="00234E39"/>
    <w:rsid w:val="002354CD"/>
    <w:rsid w:val="002437C6"/>
    <w:rsid w:val="002534C9"/>
    <w:rsid w:val="00273688"/>
    <w:rsid w:val="00274270"/>
    <w:rsid w:val="0027548E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16356"/>
    <w:rsid w:val="003234DC"/>
    <w:rsid w:val="00330053"/>
    <w:rsid w:val="00331BAF"/>
    <w:rsid w:val="0033318E"/>
    <w:rsid w:val="0033734D"/>
    <w:rsid w:val="0034261C"/>
    <w:rsid w:val="00343856"/>
    <w:rsid w:val="00343A79"/>
    <w:rsid w:val="00353AD5"/>
    <w:rsid w:val="00357345"/>
    <w:rsid w:val="003648F4"/>
    <w:rsid w:val="00373280"/>
    <w:rsid w:val="003A16DC"/>
    <w:rsid w:val="003B16A0"/>
    <w:rsid w:val="003B4483"/>
    <w:rsid w:val="003B6CED"/>
    <w:rsid w:val="003C5649"/>
    <w:rsid w:val="003E3459"/>
    <w:rsid w:val="003F55A6"/>
    <w:rsid w:val="0040399A"/>
    <w:rsid w:val="00410224"/>
    <w:rsid w:val="00412627"/>
    <w:rsid w:val="004277BD"/>
    <w:rsid w:val="004301DB"/>
    <w:rsid w:val="00452247"/>
    <w:rsid w:val="00454BA3"/>
    <w:rsid w:val="00462859"/>
    <w:rsid w:val="00462D29"/>
    <w:rsid w:val="00474BA8"/>
    <w:rsid w:val="004810AB"/>
    <w:rsid w:val="004825C6"/>
    <w:rsid w:val="00490CFD"/>
    <w:rsid w:val="0049549F"/>
    <w:rsid w:val="004A16B7"/>
    <w:rsid w:val="004C1983"/>
    <w:rsid w:val="004D5831"/>
    <w:rsid w:val="004E3DAC"/>
    <w:rsid w:val="004F2EF8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32FB"/>
    <w:rsid w:val="005B5899"/>
    <w:rsid w:val="005F473D"/>
    <w:rsid w:val="005F6044"/>
    <w:rsid w:val="005F669E"/>
    <w:rsid w:val="005F7C39"/>
    <w:rsid w:val="00631C0F"/>
    <w:rsid w:val="00637C70"/>
    <w:rsid w:val="00640EAC"/>
    <w:rsid w:val="0065342F"/>
    <w:rsid w:val="00663CAF"/>
    <w:rsid w:val="00664E93"/>
    <w:rsid w:val="006666D6"/>
    <w:rsid w:val="006735AD"/>
    <w:rsid w:val="00674B68"/>
    <w:rsid w:val="00675A26"/>
    <w:rsid w:val="00675BDF"/>
    <w:rsid w:val="00677D55"/>
    <w:rsid w:val="00696AF5"/>
    <w:rsid w:val="00697830"/>
    <w:rsid w:val="006A0B47"/>
    <w:rsid w:val="006A1980"/>
    <w:rsid w:val="006A3CA9"/>
    <w:rsid w:val="006C6318"/>
    <w:rsid w:val="006D09E1"/>
    <w:rsid w:val="006D632A"/>
    <w:rsid w:val="006E76E3"/>
    <w:rsid w:val="006F0087"/>
    <w:rsid w:val="006F5503"/>
    <w:rsid w:val="0070354F"/>
    <w:rsid w:val="00703CD0"/>
    <w:rsid w:val="00704F3C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B5D9D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707FF"/>
    <w:rsid w:val="00A964B8"/>
    <w:rsid w:val="00AB2FD9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80BEE"/>
    <w:rsid w:val="00B904FC"/>
    <w:rsid w:val="00B91C67"/>
    <w:rsid w:val="00BA49C2"/>
    <w:rsid w:val="00BD2441"/>
    <w:rsid w:val="00BE31AB"/>
    <w:rsid w:val="00BE65FF"/>
    <w:rsid w:val="00C028EB"/>
    <w:rsid w:val="00C11D09"/>
    <w:rsid w:val="00C40297"/>
    <w:rsid w:val="00C77ADB"/>
    <w:rsid w:val="00C77B21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4973"/>
    <w:rsid w:val="00CD4A52"/>
    <w:rsid w:val="00CD61FE"/>
    <w:rsid w:val="00CD75E3"/>
    <w:rsid w:val="00CE19D8"/>
    <w:rsid w:val="00CE70D7"/>
    <w:rsid w:val="00D050F5"/>
    <w:rsid w:val="00D115D7"/>
    <w:rsid w:val="00D12DF7"/>
    <w:rsid w:val="00D219B8"/>
    <w:rsid w:val="00D241C4"/>
    <w:rsid w:val="00D26146"/>
    <w:rsid w:val="00D26DF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3C06"/>
    <w:rsid w:val="00DA2D54"/>
    <w:rsid w:val="00DB3BBB"/>
    <w:rsid w:val="00DE1EE4"/>
    <w:rsid w:val="00DE4AD6"/>
    <w:rsid w:val="00DF28BA"/>
    <w:rsid w:val="00E34E0B"/>
    <w:rsid w:val="00E56A39"/>
    <w:rsid w:val="00E57297"/>
    <w:rsid w:val="00E57E29"/>
    <w:rsid w:val="00E65054"/>
    <w:rsid w:val="00E8661D"/>
    <w:rsid w:val="00E93CB4"/>
    <w:rsid w:val="00EA1B7B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2665D"/>
    <w:rsid w:val="00F30727"/>
    <w:rsid w:val="00F31EE9"/>
    <w:rsid w:val="00F335B8"/>
    <w:rsid w:val="00F36FE4"/>
    <w:rsid w:val="00F45628"/>
    <w:rsid w:val="00F47EBE"/>
    <w:rsid w:val="00F519FE"/>
    <w:rsid w:val="00F5278C"/>
    <w:rsid w:val="00F61358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5632-234C-41EF-861E-72E2743B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2015-10-24T18:05:00Z</cp:lastPrinted>
  <dcterms:created xsi:type="dcterms:W3CDTF">2015-10-24T18:06:00Z</dcterms:created>
  <dcterms:modified xsi:type="dcterms:W3CDTF">2015-10-24T18:18:00Z</dcterms:modified>
</cp:coreProperties>
</file>