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A8" w:rsidRDefault="002725A8" w:rsidP="002725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1DE8">
        <w:rPr>
          <w:sz w:val="24"/>
          <w:szCs w:val="24"/>
        </w:rPr>
        <w:t xml:space="preserve">     </w:t>
      </w:r>
    </w:p>
    <w:p w:rsidR="00E41C5E" w:rsidRDefault="00511DE8" w:rsidP="00511DE8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Разглеждане на документи и вземане на решение за регистрация на партия БЪЛГАРСКА СОЦИАЛИСТИЧЕСКА ПАРТИЯ за участие в изборите за общински съветници в община Елена на 25 октомври 2015 г.</w:t>
      </w:r>
    </w:p>
    <w:p w:rsidR="00511DE8" w:rsidRDefault="00511DE8" w:rsidP="00511DE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11DE8" w:rsidRDefault="00511DE8" w:rsidP="00511DE8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511DE8">
        <w:rPr>
          <w:sz w:val="24"/>
          <w:szCs w:val="24"/>
        </w:rPr>
        <w:t xml:space="preserve">Разглеждане на документи и вземане на решение за регистрация на партия БЪЛГАРСКА СОЦИАЛИСТИЧЕСКА ПАРТИЯ за участие в изборите за </w:t>
      </w:r>
      <w:r w:rsidRPr="00511DE8">
        <w:rPr>
          <w:sz w:val="24"/>
          <w:szCs w:val="24"/>
        </w:rPr>
        <w:t xml:space="preserve">кмет на община </w:t>
      </w:r>
      <w:r w:rsidRPr="00511DE8">
        <w:rPr>
          <w:sz w:val="24"/>
          <w:szCs w:val="24"/>
        </w:rPr>
        <w:t>в община Елена на 25 октомври 2015 г.</w:t>
      </w:r>
    </w:p>
    <w:p w:rsidR="00511DE8" w:rsidRPr="00511DE8" w:rsidRDefault="00511DE8" w:rsidP="00511DE8">
      <w:pPr>
        <w:spacing w:after="0" w:line="360" w:lineRule="auto"/>
        <w:jc w:val="both"/>
        <w:rPr>
          <w:sz w:val="24"/>
          <w:szCs w:val="24"/>
        </w:rPr>
      </w:pPr>
    </w:p>
    <w:p w:rsidR="00511DE8" w:rsidRPr="00511DE8" w:rsidRDefault="00511DE8" w:rsidP="00511DE8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Разглеждане на документи и вземане на решение за регистрация на партия БЪЛГАРСКА СОЦИАЛИСТИЧЕСКА ПАРТИЯ за участие в изборите за </w:t>
      </w:r>
      <w:r>
        <w:rPr>
          <w:sz w:val="24"/>
          <w:szCs w:val="24"/>
        </w:rPr>
        <w:t xml:space="preserve">кмет на кметство, а именно: кметства- Константин, Майско, Беброво, Каменари, Палици, Илаков рът, Буйновци </w:t>
      </w:r>
      <w:bookmarkStart w:id="0" w:name="_GoBack"/>
      <w:bookmarkEnd w:id="0"/>
      <w:r>
        <w:rPr>
          <w:sz w:val="24"/>
          <w:szCs w:val="24"/>
        </w:rPr>
        <w:t>в община Елена на 25 октомври 2015 г.</w:t>
      </w:r>
    </w:p>
    <w:sectPr w:rsidR="00511DE8" w:rsidRPr="0051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09A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3322"/>
    <w:multiLevelType w:val="hybridMultilevel"/>
    <w:tmpl w:val="A88A6982"/>
    <w:lvl w:ilvl="0" w:tplc="6FF8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CA1113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02B6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59"/>
    <w:rsid w:val="002725A8"/>
    <w:rsid w:val="00316647"/>
    <w:rsid w:val="003A2B6F"/>
    <w:rsid w:val="00511059"/>
    <w:rsid w:val="00511DE8"/>
    <w:rsid w:val="00E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2015-09-09T09:56:00Z</dcterms:created>
  <dcterms:modified xsi:type="dcterms:W3CDTF">2015-09-09T09:56:00Z</dcterms:modified>
</cp:coreProperties>
</file>